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E81809" w14:paraId="0909F345" w14:textId="77777777" w:rsidTr="00E83C82">
        <w:trPr>
          <w:trHeight w:val="890"/>
        </w:trPr>
        <w:tc>
          <w:tcPr>
            <w:tcW w:w="6940" w:type="dxa"/>
            <w:vAlign w:val="bottom"/>
          </w:tcPr>
          <w:p w14:paraId="0E16500E" w14:textId="77777777" w:rsidR="00E81809" w:rsidRPr="00E81809" w:rsidRDefault="00E83C82" w:rsidP="00E83C82">
            <w:pPr>
              <w:pStyle w:val="Title"/>
              <w:rPr>
                <w:sz w:val="52"/>
              </w:rPr>
            </w:pPr>
            <w:r>
              <w:rPr>
                <w:sz w:val="52"/>
              </w:rPr>
              <w:t xml:space="preserve">Name of College or Department </w:t>
            </w:r>
            <w:r w:rsidR="00E81809" w:rsidRPr="00E81809">
              <w:rPr>
                <w:sz w:val="52"/>
              </w:rPr>
              <w:t xml:space="preserve"> </w:t>
            </w:r>
          </w:p>
        </w:tc>
      </w:tr>
      <w:tr w:rsidR="00E81809" w14:paraId="1B305ECF" w14:textId="77777777" w:rsidTr="00E83C82">
        <w:trPr>
          <w:trHeight w:val="800"/>
        </w:trPr>
        <w:tc>
          <w:tcPr>
            <w:tcW w:w="6940" w:type="dxa"/>
            <w:tcBorders>
              <w:bottom w:val="nil"/>
            </w:tcBorders>
            <w:vAlign w:val="bottom"/>
          </w:tcPr>
          <w:p w14:paraId="5DC64ACC" w14:textId="77777777" w:rsidR="00E81809" w:rsidRPr="00E81809" w:rsidRDefault="00E81809" w:rsidP="00E83C82">
            <w:pPr>
              <w:pStyle w:val="Heading1"/>
              <w:outlineLvl w:val="0"/>
              <w:rPr>
                <w:rStyle w:val="Strong"/>
              </w:rPr>
            </w:pPr>
            <w:r w:rsidRPr="00E81809">
              <w:rPr>
                <w:rStyle w:val="Strong"/>
              </w:rPr>
              <w:t xml:space="preserve">Title of the report </w:t>
            </w:r>
          </w:p>
        </w:tc>
      </w:tr>
      <w:tr w:rsidR="00E81809" w14:paraId="2B7E3911" w14:textId="77777777" w:rsidTr="00E83C82">
        <w:trPr>
          <w:trHeight w:val="450"/>
        </w:trPr>
        <w:tc>
          <w:tcPr>
            <w:tcW w:w="6940" w:type="dxa"/>
            <w:tcBorders>
              <w:top w:val="nil"/>
            </w:tcBorders>
            <w:vAlign w:val="bottom"/>
          </w:tcPr>
          <w:p w14:paraId="29B1F7DA" w14:textId="77777777" w:rsidR="00E81809" w:rsidRDefault="00E81809" w:rsidP="00E83C82">
            <w:pPr>
              <w:pStyle w:val="Heading2"/>
              <w:outlineLvl w:val="1"/>
            </w:pPr>
            <w:r>
              <w:t xml:space="preserve">Date </w:t>
            </w:r>
          </w:p>
        </w:tc>
      </w:tr>
    </w:tbl>
    <w:p w14:paraId="246016F8" w14:textId="77777777" w:rsidR="00E81809" w:rsidRDefault="00E81809">
      <w:r>
        <w:rPr>
          <w:noProof/>
        </w:rPr>
        <w:drawing>
          <wp:anchor distT="0" distB="0" distL="114300" distR="114300" simplePos="0" relativeHeight="251658240" behindDoc="0" locked="0" layoutInCell="1" allowOverlap="1" wp14:anchorId="70EC8ACD" wp14:editId="3D95DD1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10595" cy="1434982"/>
            <wp:effectExtent l="0" t="0" r="0" b="0"/>
            <wp:wrapSquare wrapText="bothSides"/>
            <wp:docPr id="2" name="Picture 2" descr="Image result for inse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e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9" b="17486"/>
                    <a:stretch/>
                  </pic:blipFill>
                  <pic:spPr bwMode="auto">
                    <a:xfrm>
                      <a:off x="0" y="0"/>
                      <a:ext cx="1410595" cy="143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55E011D" w14:textId="77777777" w:rsidR="00095162" w:rsidRDefault="004E15D0" w:rsidP="00E83C82">
      <w:pPr>
        <w:pStyle w:val="Heading1"/>
      </w:pPr>
      <w:r>
        <w:t xml:space="preserve">Overview </w:t>
      </w:r>
    </w:p>
    <w:p w14:paraId="525D60EB" w14:textId="42D966C7" w:rsidR="004E15D0" w:rsidRDefault="004E15D0" w:rsidP="004E15D0">
      <w:r>
        <w:t xml:space="preserve">Write about the reason for the report and what the reader </w:t>
      </w:r>
      <w:r w:rsidR="00693A97">
        <w:t>should</w:t>
      </w:r>
      <w:r>
        <w:t xml:space="preserve"> expect to find in the report. The overview section is also known as an abstract, executive summary, or an introduction section. Depending on the length of the overall report</w:t>
      </w:r>
      <w:r w:rsidR="00AF7E58">
        <w:t>,</w:t>
      </w:r>
      <w:r>
        <w:t xml:space="preserve"> you may want to include some findings that sta</w:t>
      </w:r>
      <w:r w:rsidR="00E83C82">
        <w:t>nd out or are important (</w:t>
      </w:r>
      <w:r>
        <w:t>recommended for a longer report</w:t>
      </w:r>
      <w:r w:rsidR="00E83C82">
        <w:t>)</w:t>
      </w:r>
      <w:r>
        <w:t xml:space="preserve">. </w:t>
      </w:r>
    </w:p>
    <w:p w14:paraId="635BF7BA" w14:textId="0CEE1C5A" w:rsidR="006A537F" w:rsidRPr="00DD1B9F" w:rsidRDefault="00AF7E58" w:rsidP="004E15D0">
      <w:r>
        <w:t>The l</w:t>
      </w:r>
      <w:r w:rsidR="006A537F">
        <w:t>ength of this section will also vary. For a long</w:t>
      </w:r>
      <w:r>
        <w:t>,</w:t>
      </w:r>
      <w:r w:rsidR="006A537F">
        <w:t xml:space="preserve"> in-depth </w:t>
      </w:r>
      <w:r w:rsidR="00E83C82">
        <w:t>report,</w:t>
      </w:r>
      <w:r w:rsidR="006A537F">
        <w:t xml:space="preserve"> the overview may be a full page. For a shorter report</w:t>
      </w:r>
      <w:r>
        <w:t>,</w:t>
      </w:r>
      <w:r w:rsidR="006A537F">
        <w:t xml:space="preserve"> the overview may be </w:t>
      </w:r>
      <w:r>
        <w:t>one or two</w:t>
      </w:r>
      <w:r w:rsidR="006A537F">
        <w:t xml:space="preserve"> short paragraphs. </w:t>
      </w:r>
      <w:r w:rsidR="00E83C82">
        <w:t xml:space="preserve"> </w:t>
      </w:r>
    </w:p>
    <w:p w14:paraId="5A3B8B09" w14:textId="77777777" w:rsidR="004E15D0" w:rsidRDefault="007D5002" w:rsidP="00E83C82">
      <w:pPr>
        <w:pStyle w:val="Heading1"/>
      </w:pPr>
      <w:r>
        <w:t>Discussion</w:t>
      </w:r>
    </w:p>
    <w:p w14:paraId="3951CAC3" w14:textId="77777777" w:rsidR="00E83C82" w:rsidRDefault="00E83C82" w:rsidP="00E83C82">
      <w:r>
        <w:t xml:space="preserve">Here is </w:t>
      </w:r>
      <w:r w:rsidR="007D5002">
        <w:t xml:space="preserve">where you want to discuss the details and present your findings and results. </w:t>
      </w:r>
      <w:r w:rsidR="004D2EE1">
        <w:t xml:space="preserve">Think about using headings and subheadings to help organize this section. </w:t>
      </w:r>
    </w:p>
    <w:p w14:paraId="11DC634C" w14:textId="5A3B4DD2" w:rsidR="004D2EE1" w:rsidRDefault="004D2EE1" w:rsidP="004D2EE1">
      <w:pPr>
        <w:pStyle w:val="Heading2"/>
      </w:pPr>
      <w:r>
        <w:t xml:space="preserve">What </w:t>
      </w:r>
      <w:r w:rsidR="00AF7E58">
        <w:t>I</w:t>
      </w:r>
      <w:r>
        <w:t xml:space="preserve">s the </w:t>
      </w:r>
      <w:r w:rsidR="00AF7E58">
        <w:t>F</w:t>
      </w:r>
      <w:r>
        <w:t xml:space="preserve">irst </w:t>
      </w:r>
      <w:r w:rsidR="00AF7E58">
        <w:t>H</w:t>
      </w:r>
      <w:r>
        <w:t xml:space="preserve">eading? </w:t>
      </w:r>
    </w:p>
    <w:p w14:paraId="4EDA26E3" w14:textId="77777777" w:rsidR="004D2EE1" w:rsidRDefault="004D2EE1" w:rsidP="004D2EE1">
      <w:r>
        <w:t>One way to organize the discussion session is by the questions your report is answering. Try framing the sub</w:t>
      </w:r>
      <w:r w:rsidR="00693A97">
        <w:t xml:space="preserve">headings as </w:t>
      </w:r>
      <w:r w:rsidR="00AE38AC">
        <w:t xml:space="preserve">the </w:t>
      </w:r>
      <w:r w:rsidR="00693A97">
        <w:t>questions</w:t>
      </w:r>
      <w:r w:rsidR="00AE38AC">
        <w:t xml:space="preserve"> you are answering</w:t>
      </w:r>
      <w:r w:rsidR="00693A97">
        <w:t xml:space="preserve">. </w:t>
      </w:r>
    </w:p>
    <w:p w14:paraId="2212A8DC" w14:textId="4D2106FA" w:rsidR="004D2EE1" w:rsidRDefault="004D2EE1" w:rsidP="004D2EE1">
      <w:pPr>
        <w:pStyle w:val="Heading2"/>
      </w:pPr>
      <w:r>
        <w:t xml:space="preserve">Additional </w:t>
      </w:r>
      <w:r w:rsidR="00AF7E58">
        <w:t>H</w:t>
      </w:r>
      <w:r>
        <w:t xml:space="preserve">eadings that </w:t>
      </w:r>
      <w:r w:rsidR="00AF7E58">
        <w:t>M</w:t>
      </w:r>
      <w:r>
        <w:t xml:space="preserve">ight </w:t>
      </w:r>
      <w:r w:rsidR="00AF7E58">
        <w:t>B</w:t>
      </w:r>
      <w:r>
        <w:t xml:space="preserve">e </w:t>
      </w:r>
      <w:r w:rsidR="00AF7E58">
        <w:t>H</w:t>
      </w:r>
      <w:r>
        <w:t xml:space="preserve">elpful </w:t>
      </w:r>
    </w:p>
    <w:p w14:paraId="40E4C3F5" w14:textId="77777777" w:rsidR="00693A97" w:rsidRPr="00693A97" w:rsidRDefault="00693A97" w:rsidP="00693A97">
      <w:r>
        <w:t xml:space="preserve">Headings could also be statements or single words. </w:t>
      </w:r>
    </w:p>
    <w:p w14:paraId="233E6526" w14:textId="77777777" w:rsidR="004E15D0" w:rsidRDefault="004E15D0" w:rsidP="00AE38AC">
      <w:pPr>
        <w:pStyle w:val="Heading2"/>
      </w:pPr>
      <w:r>
        <w:t xml:space="preserve">Definitions </w:t>
      </w:r>
    </w:p>
    <w:p w14:paraId="2BBB1FCC" w14:textId="07159345" w:rsidR="00AE38AC" w:rsidRDefault="00AE38AC" w:rsidP="00AE38AC">
      <w:pPr>
        <w:pStyle w:val="NoSpacing"/>
      </w:pPr>
      <w:r w:rsidRPr="00AE38AC">
        <w:rPr>
          <w:b/>
        </w:rPr>
        <w:t>CCC</w:t>
      </w:r>
      <w:r>
        <w:t xml:space="preserve"> – California Community College </w:t>
      </w:r>
    </w:p>
    <w:p w14:paraId="44BFA967" w14:textId="77777777" w:rsidR="00AE38AC" w:rsidRPr="00AE38AC" w:rsidRDefault="00AE38AC" w:rsidP="00AE38AC">
      <w:r w:rsidRPr="00AE38AC">
        <w:rPr>
          <w:b/>
        </w:rPr>
        <w:t>Acronym</w:t>
      </w:r>
      <w:r>
        <w:t xml:space="preserve"> – An abbreviation formed from the initial letters of multiple words  </w:t>
      </w:r>
    </w:p>
    <w:p w14:paraId="07D2BB86" w14:textId="30CDB069" w:rsidR="004E15D0" w:rsidRDefault="00AE38AC">
      <w:r>
        <w:t>At the CCC</w:t>
      </w:r>
      <w:r w:rsidR="00AF7E58">
        <w:t>s,</w:t>
      </w:r>
      <w:r>
        <w:t xml:space="preserve"> </w:t>
      </w:r>
      <w:r w:rsidR="007D5002">
        <w:t>we use a lot of acronyms and definitions that may be for specific reporting purposes, college</w:t>
      </w:r>
      <w:r w:rsidR="00AF7E58">
        <w:t>-</w:t>
      </w:r>
      <w:r w:rsidR="007D5002">
        <w:t>specific, program</w:t>
      </w:r>
      <w:r w:rsidR="00AF7E58">
        <w:t>-</w:t>
      </w:r>
      <w:r w:rsidR="007D5002">
        <w:t>specific, etc. Th</w:t>
      </w:r>
      <w:r w:rsidR="004D2EE1">
        <w:t>ink about defining specific language or data definitions (e.g.</w:t>
      </w:r>
      <w:r w:rsidR="00AF7E58">
        <w:t>,</w:t>
      </w:r>
      <w:r w:rsidR="004D2EE1">
        <w:t xml:space="preserve"> enrollment, headcount, </w:t>
      </w:r>
      <w:r w:rsidR="00AF7E58">
        <w:t xml:space="preserve">and </w:t>
      </w:r>
      <w:r w:rsidR="004D2EE1">
        <w:t>who is included or excluded from the data).</w:t>
      </w:r>
      <w:r>
        <w:t xml:space="preserve"> If the same definition will be used throughout the report and is necessary to understand the report</w:t>
      </w:r>
      <w:r w:rsidR="00AF7E58">
        <w:t>,</w:t>
      </w:r>
      <w:r>
        <w:t xml:space="preserve"> you may want a definition section of your report for the reader. </w:t>
      </w:r>
      <w:r w:rsidR="004D2EE1">
        <w:t xml:space="preserve">If the </w:t>
      </w:r>
      <w:r>
        <w:t xml:space="preserve">word/acronym that needs defining </w:t>
      </w:r>
      <w:r w:rsidR="004D2EE1">
        <w:t>does not come up through</w:t>
      </w:r>
      <w:r>
        <w:t>out the report</w:t>
      </w:r>
      <w:r w:rsidR="00AF7E58">
        <w:t>,</w:t>
      </w:r>
      <w:r>
        <w:t xml:space="preserve"> you can define within the sections. </w:t>
      </w:r>
    </w:p>
    <w:p w14:paraId="3A70B4C2" w14:textId="77777777" w:rsidR="004D2EE1" w:rsidRDefault="004D2EE1" w:rsidP="00AE38AC">
      <w:pPr>
        <w:pStyle w:val="Heading2"/>
      </w:pPr>
      <w:r>
        <w:t xml:space="preserve">Methodology </w:t>
      </w:r>
    </w:p>
    <w:p w14:paraId="10D34F58" w14:textId="44AEEA03" w:rsidR="00693A97" w:rsidRPr="00693A97" w:rsidRDefault="00BC1F52" w:rsidP="00693A97">
      <w:r>
        <w:t>The methodology heading</w:t>
      </w:r>
      <w:r w:rsidR="00693A97">
        <w:t xml:space="preserve"> is an example of a simpler</w:t>
      </w:r>
      <w:r w:rsidR="00AF7E58">
        <w:t>,</w:t>
      </w:r>
      <w:r w:rsidR="00693A97">
        <w:t xml:space="preserve"> single</w:t>
      </w:r>
      <w:r w:rsidR="00AF7E58">
        <w:t>-</w:t>
      </w:r>
      <w:r w:rsidR="00693A97">
        <w:t xml:space="preserve">word heading  </w:t>
      </w:r>
    </w:p>
    <w:p w14:paraId="1597A6C8" w14:textId="3473CC23" w:rsidR="00AE38AC" w:rsidRDefault="004D2EE1">
      <w:r>
        <w:t>In this section</w:t>
      </w:r>
      <w:r w:rsidR="00E64F0D">
        <w:t>,</w:t>
      </w:r>
      <w:r>
        <w:t xml:space="preserve"> talk about how the data was collected and why. For a shorter report (about </w:t>
      </w:r>
      <w:r w:rsidR="00872501">
        <w:t xml:space="preserve">two </w:t>
      </w:r>
      <w:r>
        <w:t>pages)</w:t>
      </w:r>
      <w:r w:rsidR="00872501">
        <w:t>,</w:t>
      </w:r>
      <w:r>
        <w:t xml:space="preserve"> consider putting the </w:t>
      </w:r>
      <w:r w:rsidR="00693A97">
        <w:t>methodology</w:t>
      </w:r>
      <w:r>
        <w:t xml:space="preserve"> at the end as a </w:t>
      </w:r>
      <w:r w:rsidR="00693A97">
        <w:t>footnote</w:t>
      </w:r>
      <w:r>
        <w:t xml:space="preserve"> with the office or person responsible, the </w:t>
      </w:r>
      <w:r w:rsidR="008A02FB">
        <w:t>data source</w:t>
      </w:r>
      <w:r w:rsidR="00693A97">
        <w:t xml:space="preserve"> </w:t>
      </w:r>
      <w:r w:rsidR="008A02FB">
        <w:t xml:space="preserve">and data definitions </w:t>
      </w:r>
      <w:r w:rsidR="00693A97">
        <w:t>(e.g.</w:t>
      </w:r>
      <w:r w:rsidR="00872501">
        <w:t>,</w:t>
      </w:r>
      <w:r w:rsidR="00693A97">
        <w:t xml:space="preserve"> data systems, important table names, data restrictions, etc.)</w:t>
      </w:r>
      <w:r w:rsidR="00872501">
        <w:t>.</w:t>
      </w:r>
      <w:r w:rsidR="00693A97">
        <w:t xml:space="preserve"> </w:t>
      </w:r>
    </w:p>
    <w:p w14:paraId="75E608E4" w14:textId="77777777" w:rsidR="004E15D0" w:rsidRDefault="00693A97" w:rsidP="00E83C82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4EEC75" wp14:editId="23D21414">
            <wp:simplePos x="0" y="0"/>
            <wp:positionH relativeFrom="column">
              <wp:posOffset>2656516</wp:posOffset>
            </wp:positionH>
            <wp:positionV relativeFrom="paragraph">
              <wp:posOffset>7860</wp:posOffset>
            </wp:positionV>
            <wp:extent cx="3113405" cy="2414905"/>
            <wp:effectExtent l="0" t="0" r="10795" b="4445"/>
            <wp:wrapTight wrapText="bothSides">
              <wp:wrapPolygon edited="0">
                <wp:start x="0" y="0"/>
                <wp:lineTo x="0" y="21469"/>
                <wp:lineTo x="21543" y="21469"/>
                <wp:lineTo x="21543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Results/Findings </w:t>
      </w:r>
    </w:p>
    <w:p w14:paraId="14F0028D" w14:textId="4097E638" w:rsidR="007D5002" w:rsidRDefault="00693A97" w:rsidP="007D5002">
      <w:r>
        <w:t>In the results/findings section</w:t>
      </w:r>
      <w:r w:rsidR="00872501">
        <w:t>,</w:t>
      </w:r>
      <w:r>
        <w:t xml:space="preserve"> you might want to include charts, graphs</w:t>
      </w:r>
      <w:r w:rsidR="00872501">
        <w:t>,</w:t>
      </w:r>
      <w:r>
        <w:t xml:space="preserve"> or tables. If the report needs to be restricted to a shorter number of pages</w:t>
      </w:r>
      <w:r w:rsidR="00872501">
        <w:t>,</w:t>
      </w:r>
      <w:r>
        <w:t xml:space="preserve"> think about making charts or graphics that can be smaller in size but still clearly convey all of the necessary information. </w:t>
      </w:r>
    </w:p>
    <w:p w14:paraId="569E881B" w14:textId="77777777" w:rsidR="00693A97" w:rsidRDefault="00693A97" w:rsidP="007D5002"/>
    <w:p w14:paraId="1AD84615" w14:textId="77777777" w:rsidR="00693A97" w:rsidRDefault="00693A97" w:rsidP="007D5002"/>
    <w:p w14:paraId="76055809" w14:textId="77777777" w:rsidR="00693A97" w:rsidRDefault="00693A97" w:rsidP="007D5002"/>
    <w:p w14:paraId="460F4B41" w14:textId="77777777" w:rsidR="00693A97" w:rsidRDefault="00693A97" w:rsidP="007D5002"/>
    <w:p w14:paraId="53C6CB5D" w14:textId="77777777" w:rsidR="00693A97" w:rsidRDefault="00693A97" w:rsidP="00AE38AC">
      <w:pPr>
        <w:pStyle w:val="Heading4"/>
      </w:pPr>
      <w:r>
        <w:t xml:space="preserve">Chart 1: Don’t forget to title your charts </w:t>
      </w:r>
      <w:r w:rsidR="00AE38AC">
        <w:t xml:space="preserve">and tables </w:t>
      </w:r>
      <w:r>
        <w:t xml:space="preserve">with a description </w:t>
      </w:r>
    </w:p>
    <w:p w14:paraId="0C7484F5" w14:textId="77777777" w:rsidR="00693A97" w:rsidRDefault="00693A97" w:rsidP="007D5002">
      <w:r>
        <w:rPr>
          <w:noProof/>
        </w:rPr>
        <w:drawing>
          <wp:inline distT="0" distB="0" distL="0" distR="0" wp14:anchorId="4D59195C" wp14:editId="6E2EACF2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1D5A22" w14:textId="0FB7B140" w:rsidR="00693A97" w:rsidRDefault="00693A97" w:rsidP="00693A97">
      <w:r>
        <w:t>If there is no page restriction</w:t>
      </w:r>
      <w:r w:rsidR="00872501">
        <w:t>,</w:t>
      </w:r>
      <w:r>
        <w:t xml:space="preserve"> you may want to have the chart, table</w:t>
      </w:r>
      <w:r w:rsidR="00872501">
        <w:t>,</w:t>
      </w:r>
      <w:r>
        <w:t xml:space="preserve"> or graphic go across the whole page for ease of reading. </w:t>
      </w:r>
    </w:p>
    <w:p w14:paraId="1A17ADDC" w14:textId="77777777" w:rsidR="004E15D0" w:rsidRDefault="004E15D0" w:rsidP="00E83C82">
      <w:pPr>
        <w:pStyle w:val="Heading1"/>
      </w:pPr>
      <w:r>
        <w:t xml:space="preserve">Conclusions </w:t>
      </w:r>
    </w:p>
    <w:p w14:paraId="19758CCB" w14:textId="15178E70" w:rsidR="00E81809" w:rsidRDefault="00E81809">
      <w:r>
        <w:t>What were the main conclusions? What are the important parts to take away from this report? Are there any recommendations? Now that you know what the report says</w:t>
      </w:r>
      <w:r w:rsidR="00872501">
        <w:t>,</w:t>
      </w:r>
      <w:r>
        <w:t xml:space="preserve"> are there any steps to take in the future? </w:t>
      </w:r>
    </w:p>
    <w:p w14:paraId="4DA7003E" w14:textId="77777777" w:rsidR="00705DAF" w:rsidRDefault="007D5002" w:rsidP="00705DAF">
      <w:r>
        <w:t xml:space="preserve">This section should be brief and to the point. </w:t>
      </w:r>
    </w:p>
    <w:p w14:paraId="1AC122B7" w14:textId="77777777" w:rsidR="00EE662B" w:rsidRDefault="00EE662B" w:rsidP="00705DAF">
      <w:pPr>
        <w:pStyle w:val="Heading1"/>
      </w:pPr>
      <w:r>
        <w:lastRenderedPageBreak/>
        <w:t xml:space="preserve">References </w:t>
      </w:r>
    </w:p>
    <w:p w14:paraId="7E5D984C" w14:textId="77777777" w:rsidR="00462CA2" w:rsidRDefault="00705DAF">
      <w:r>
        <w:t xml:space="preserve">Here is where you cite all of the references used in the report. </w:t>
      </w:r>
    </w:p>
    <w:p w14:paraId="67A8A94C" w14:textId="53FCE642" w:rsidR="00EE662B" w:rsidRDefault="00705DAF" w:rsidP="00EE662B">
      <w:r>
        <w:t>Cite your</w:t>
      </w:r>
      <w:r w:rsidR="00EE662B">
        <w:t xml:space="preserve"> ref</w:t>
      </w:r>
      <w:r>
        <w:t>erences using APA</w:t>
      </w:r>
      <w:r w:rsidR="00872501">
        <w:t>,</w:t>
      </w:r>
      <w:r>
        <w:t xml:space="preserve"> MLA</w:t>
      </w:r>
      <w:r w:rsidR="00872501">
        <w:t>,</w:t>
      </w:r>
      <w:r>
        <w:t xml:space="preserve"> or preferred method.  Stay consistent by only using one method of formatting in your report. </w:t>
      </w:r>
    </w:p>
    <w:p w14:paraId="4C73B508" w14:textId="5E5EEA94" w:rsidR="00EE662B" w:rsidRDefault="00705DAF" w:rsidP="00705DAF">
      <w:r>
        <w:t xml:space="preserve">Try using the Purdue OWL (Online Writing Lab) resources to format your references in APA or MLA </w:t>
      </w:r>
      <w:r w:rsidR="00872501">
        <w:t>style</w:t>
      </w:r>
      <w:r>
        <w:t>. Perdue OWL has the most update</w:t>
      </w:r>
      <w:r w:rsidR="00872501">
        <w:t>d</w:t>
      </w:r>
      <w:r>
        <w:t xml:space="preserve"> formatting guides. </w:t>
      </w:r>
    </w:p>
    <w:p w14:paraId="0DF4C761" w14:textId="77777777" w:rsidR="00705DAF" w:rsidRDefault="00705DAF" w:rsidP="00705DAF">
      <w:r>
        <w:t xml:space="preserve">Link: </w:t>
      </w:r>
      <w:hyperlink r:id="rId10" w:history="1">
        <w:r w:rsidRPr="000D0DF1">
          <w:rPr>
            <w:rStyle w:val="Hyperlink"/>
          </w:rPr>
          <w:t>https://owl.english.purdue.edu/owl/</w:t>
        </w:r>
      </w:hyperlink>
      <w:r>
        <w:t xml:space="preserve"> </w:t>
      </w:r>
    </w:p>
    <w:p w14:paraId="4CC8D719" w14:textId="77777777" w:rsidR="00E83C82" w:rsidRDefault="00EE662B" w:rsidP="00EE662B">
      <w:pPr>
        <w:pStyle w:val="Heading1"/>
      </w:pPr>
      <w:r>
        <w:t>Appendix A</w:t>
      </w:r>
    </w:p>
    <w:p w14:paraId="4FF0B545" w14:textId="7B7CEE32" w:rsidR="000F4F3C" w:rsidRPr="00EE662B" w:rsidRDefault="00705DAF" w:rsidP="00EE662B">
      <w:r>
        <w:t xml:space="preserve">The appendix is where you can put information to supplement the report without interrupting the story of the report. Appendix can include tables of information, a copy of a survey used, </w:t>
      </w:r>
      <w:r w:rsidR="000F4F3C">
        <w:t xml:space="preserve">or any additional information that you want to share but that doesn’t fit into the body of the report. </w:t>
      </w:r>
    </w:p>
    <w:p w14:paraId="6066F414" w14:textId="77777777" w:rsidR="00EE662B" w:rsidRDefault="00EE662B" w:rsidP="00EE662B">
      <w:pPr>
        <w:pStyle w:val="Heading1"/>
      </w:pPr>
      <w:r>
        <w:t xml:space="preserve">Appendix B </w:t>
      </w:r>
    </w:p>
    <w:p w14:paraId="68AE7F33" w14:textId="3BEE6FD9" w:rsidR="000F4F3C" w:rsidRPr="000F4F3C" w:rsidRDefault="000F4F3C" w:rsidP="000F4F3C">
      <w:r>
        <w:t>Title each new table or additional supplemental information with “Appendix</w:t>
      </w:r>
      <w:r w:rsidR="00872501">
        <w:t>,</w:t>
      </w:r>
      <w:r>
        <w:t xml:space="preserve"> ” followed by a letter starting with “A”</w:t>
      </w:r>
      <w:r w:rsidR="00872501">
        <w:t>.</w:t>
      </w:r>
      <w:bookmarkStart w:id="0" w:name="_GoBack"/>
      <w:bookmarkEnd w:id="0"/>
      <w:r>
        <w:t xml:space="preserve"> </w:t>
      </w:r>
    </w:p>
    <w:p w14:paraId="0952C2DD" w14:textId="77777777" w:rsidR="00EE662B" w:rsidRDefault="00EE662B" w:rsidP="00EE662B">
      <w:pPr>
        <w:pStyle w:val="Heading1"/>
      </w:pPr>
      <w:r>
        <w:t xml:space="preserve">Appendix C </w:t>
      </w:r>
    </w:p>
    <w:p w14:paraId="470A4B03" w14:textId="77777777" w:rsidR="000F4F3C" w:rsidRPr="000F4F3C" w:rsidRDefault="000F4F3C" w:rsidP="000F4F3C">
      <w:r>
        <w:t xml:space="preserve">List each Appendix item in the order they are referenced in the report. </w:t>
      </w:r>
    </w:p>
    <w:sectPr w:rsidR="000F4F3C" w:rsidRPr="000F4F3C" w:rsidSect="00E83C8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A46E" w14:textId="77777777" w:rsidR="00685DEF" w:rsidRDefault="00685DEF" w:rsidP="00E81809">
      <w:pPr>
        <w:spacing w:after="0" w:line="240" w:lineRule="auto"/>
      </w:pPr>
      <w:r>
        <w:separator/>
      </w:r>
    </w:p>
  </w:endnote>
  <w:endnote w:type="continuationSeparator" w:id="0">
    <w:p w14:paraId="4080708F" w14:textId="77777777" w:rsidR="00685DEF" w:rsidRDefault="00685DEF" w:rsidP="00E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B3C0" w14:textId="77777777" w:rsidR="00705DAF" w:rsidRDefault="00705DAF" w:rsidP="00E83C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F3C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0D2" w14:textId="77777777" w:rsidR="00705DAF" w:rsidRDefault="00705DAF" w:rsidP="00E83C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F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C20F1" w14:textId="77777777" w:rsidR="00685DEF" w:rsidRDefault="00685DEF" w:rsidP="00E81809">
      <w:pPr>
        <w:spacing w:after="0" w:line="240" w:lineRule="auto"/>
      </w:pPr>
      <w:r>
        <w:separator/>
      </w:r>
    </w:p>
  </w:footnote>
  <w:footnote w:type="continuationSeparator" w:id="0">
    <w:p w14:paraId="078C438E" w14:textId="77777777" w:rsidR="00685DEF" w:rsidRDefault="00685DEF" w:rsidP="00E8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E644" w14:textId="77777777" w:rsidR="00705DAF" w:rsidRDefault="00705DAF" w:rsidP="00E83C82">
    <w:pPr>
      <w:pStyle w:val="Header"/>
      <w:jc w:val="right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D0"/>
    <w:rsid w:val="00095162"/>
    <w:rsid w:val="000F4F3C"/>
    <w:rsid w:val="00462CA2"/>
    <w:rsid w:val="004D2EE1"/>
    <w:rsid w:val="004E15D0"/>
    <w:rsid w:val="005E5D1F"/>
    <w:rsid w:val="00685DEF"/>
    <w:rsid w:val="00693A97"/>
    <w:rsid w:val="006A4638"/>
    <w:rsid w:val="006A537F"/>
    <w:rsid w:val="00705DAF"/>
    <w:rsid w:val="007D5002"/>
    <w:rsid w:val="00872501"/>
    <w:rsid w:val="008A02FB"/>
    <w:rsid w:val="00AE38AC"/>
    <w:rsid w:val="00AF7E58"/>
    <w:rsid w:val="00B0345F"/>
    <w:rsid w:val="00BC1F52"/>
    <w:rsid w:val="00E64F0D"/>
    <w:rsid w:val="00E81809"/>
    <w:rsid w:val="00E83C82"/>
    <w:rsid w:val="00E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C32E6"/>
  <w15:docId w15:val="{EEA4DA81-E487-4F92-8323-993E5FFD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09"/>
  </w:style>
  <w:style w:type="paragraph" w:styleId="Footer">
    <w:name w:val="footer"/>
    <w:basedOn w:val="Normal"/>
    <w:link w:val="FooterChar"/>
    <w:uiPriority w:val="99"/>
    <w:unhideWhenUsed/>
    <w:rsid w:val="00E8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09"/>
  </w:style>
  <w:style w:type="table" w:styleId="TableGrid">
    <w:name w:val="Table Grid"/>
    <w:basedOn w:val="TableNormal"/>
    <w:uiPriority w:val="39"/>
    <w:rsid w:val="00E8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1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81809"/>
    <w:rPr>
      <w:b/>
      <w:bCs/>
    </w:rPr>
  </w:style>
  <w:style w:type="paragraph" w:styleId="NoSpacing">
    <w:name w:val="No Spacing"/>
    <w:uiPriority w:val="1"/>
    <w:qFormat/>
    <w:rsid w:val="00E83C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D2E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38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wl.english.purdue.edu/owl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Pie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0C-4525-8104-FFCB1E1F7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0C-4525-8104-FFCB1E1F7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0C-4525-8104-FFCB1E1F7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0C-4525-8104-FFCB1E1F7235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B-4FAF-AD13-3FA7AF216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2-4CAB-958A-5D9E379DAC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E2-4CAB-958A-5D9E379DAC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E2-4CAB-958A-5D9E379DA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0353160"/>
        <c:axId val="-2114409544"/>
      </c:barChart>
      <c:catAx>
        <c:axId val="2120353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4409544"/>
        <c:crosses val="autoZero"/>
        <c:auto val="1"/>
        <c:lblAlgn val="ctr"/>
        <c:lblOffset val="100"/>
        <c:noMultiLvlLbl val="0"/>
      </c:catAx>
      <c:valAx>
        <c:axId val="-211440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0353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1FB85-8322-423B-A4BA-4C95EF54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  Pontious</dc:creator>
  <cp:keywords/>
  <dc:description/>
  <cp:lastModifiedBy>Elisa Rassen</cp:lastModifiedBy>
  <cp:revision>4</cp:revision>
  <dcterms:created xsi:type="dcterms:W3CDTF">2019-07-16T21:03:00Z</dcterms:created>
  <dcterms:modified xsi:type="dcterms:W3CDTF">2019-07-16T21:08:00Z</dcterms:modified>
</cp:coreProperties>
</file>