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14:paraId="73360562" w14:textId="61FCFFCF" w:rsidR="00CC767C" w:rsidRDefault="00CC767C" w:rsidP="0055515C">
      <w:pPr>
        <w:tabs>
          <w:tab w:val="left" w:pos="1535"/>
        </w:tabs>
        <w:rPr>
          <w:rFonts w:ascii="Garamond" w:hAnsi="Garamond"/>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75F3D5A8" wp14:editId="41EE8902">
                <wp:simplePos x="0" y="0"/>
                <wp:positionH relativeFrom="column">
                  <wp:posOffset>-405442</wp:posOffset>
                </wp:positionH>
                <wp:positionV relativeFrom="paragraph">
                  <wp:posOffset>-422695</wp:posOffset>
                </wp:positionV>
                <wp:extent cx="5650173" cy="902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173" cy="902525"/>
                        </a:xfrm>
                        <a:prstGeom prst="rect">
                          <a:avLst/>
                        </a:prstGeom>
                        <a:noFill/>
                        <a:ln w="9525">
                          <a:noFill/>
                          <a:miter lim="800000"/>
                          <a:headEnd/>
                          <a:tailEnd/>
                        </a:ln>
                      </wps:spPr>
                      <wps:txbx>
                        <w:txbxContent>
                          <w:p w14:paraId="6FBF7D95" w14:textId="77777777" w:rsidR="00800A78" w:rsidRPr="00F03FC0" w:rsidRDefault="00800A78" w:rsidP="00CC767C">
                            <w:pPr>
                              <w:rPr>
                                <w:rFonts w:ascii="Garamond" w:hAnsi="Garamond"/>
                                <w:b/>
                                <w:color w:val="C00000"/>
                                <w:sz w:val="48"/>
                                <w:szCs w:val="48"/>
                              </w:rPr>
                            </w:pPr>
                            <w:r>
                              <w:rPr>
                                <w:rFonts w:ascii="Garamond" w:hAnsi="Garamond"/>
                                <w:b/>
                                <w:color w:val="C00000"/>
                                <w:sz w:val="48"/>
                                <w:szCs w:val="48"/>
                              </w:rPr>
                              <w:t>Appreciative Inquiry</w:t>
                            </w:r>
                          </w:p>
                          <w:p w14:paraId="2041AA14" w14:textId="77777777" w:rsidR="00800A78" w:rsidRPr="00EC5D3C" w:rsidRDefault="00800A78" w:rsidP="00CC767C">
                            <w:pPr>
                              <w:rPr>
                                <w:rFonts w:ascii="Garamond" w:hAnsi="Garamond"/>
                                <w:i/>
                                <w:color w:val="C00000"/>
                                <w:sz w:val="32"/>
                                <w:szCs w:val="48"/>
                              </w:rPr>
                            </w:pPr>
                            <w:r>
                              <w:rPr>
                                <w:rFonts w:ascii="Garamond" w:hAnsi="Garamond"/>
                                <w:i/>
                                <w:color w:val="C00000"/>
                                <w:sz w:val="32"/>
                                <w:szCs w:val="48"/>
                              </w:rPr>
                              <w:t xml:space="preserve">What it is, and why it matters to Community Colleges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D5A8" id="_x0000_t202" coordsize="21600,21600" o:spt="202" path="m0,0l0,21600,21600,21600,21600,0xe">
                <v:stroke joinstyle="miter"/>
                <v:path gradientshapeok="t" o:connecttype="rect"/>
              </v:shapetype>
              <v:shape id="Text Box 2" o:spid="_x0000_s1026" type="#_x0000_t202" style="position:absolute;margin-left:-31.9pt;margin-top:-33.25pt;width:444.9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" filled="f" stroked="f">
                <v:textbox>
                  <w:txbxContent>
                    <w:p w14:paraId="6FBF7D95" w14:textId="77777777" w:rsidR="00800A78" w:rsidRPr="00F03FC0" w:rsidRDefault="00800A78" w:rsidP="00CC767C">
                      <w:pPr>
                        <w:rPr>
                          <w:rFonts w:ascii="Garamond" w:hAnsi="Garamond"/>
                          <w:b/>
                          <w:color w:val="C00000"/>
                          <w:sz w:val="48"/>
                          <w:szCs w:val="48"/>
                        </w:rPr>
                      </w:pPr>
                      <w:r>
                        <w:rPr>
                          <w:rFonts w:ascii="Garamond" w:hAnsi="Garamond"/>
                          <w:b/>
                          <w:color w:val="C00000"/>
                          <w:sz w:val="48"/>
                          <w:szCs w:val="48"/>
                        </w:rPr>
                        <w:t>Appreciative Inquiry</w:t>
                      </w:r>
                    </w:p>
                    <w:p w14:paraId="2041AA14" w14:textId="77777777" w:rsidR="00800A78" w:rsidRPr="00EC5D3C" w:rsidRDefault="00800A78" w:rsidP="00CC767C">
                      <w:pPr>
                        <w:rPr>
                          <w:rFonts w:ascii="Garamond" w:hAnsi="Garamond"/>
                          <w:i/>
                          <w:color w:val="C00000"/>
                          <w:sz w:val="32"/>
                          <w:szCs w:val="48"/>
                        </w:rPr>
                      </w:pPr>
                      <w:r>
                        <w:rPr>
                          <w:rFonts w:ascii="Garamond" w:hAnsi="Garamond"/>
                          <w:i/>
                          <w:color w:val="C00000"/>
                          <w:sz w:val="32"/>
                          <w:szCs w:val="48"/>
                        </w:rPr>
                        <w:t xml:space="preserve">What it is, and why it matters to Community Colleges  </w:t>
                      </w:r>
                    </w:p>
                  </w:txbxContent>
                </v:textbox>
              </v:shape>
            </w:pict>
          </mc:Fallback>
        </mc:AlternateContent>
      </w:r>
    </w:p>
    <w:p w14:paraId="7A798718" w14:textId="77777777" w:rsidR="00CC767C" w:rsidRPr="00CC767C" w:rsidRDefault="00CC767C" w:rsidP="00CC767C">
      <w:pPr>
        <w:rPr>
          <w:rFonts w:ascii="Garamond" w:hAnsi="Garamond"/>
          <w:sz w:val="24"/>
        </w:rPr>
      </w:pPr>
    </w:p>
    <w:p w14:paraId="2340A5B9" w14:textId="77777777" w:rsidR="00DC2E42" w:rsidRDefault="00FB7A28" w:rsidP="00CC767C">
      <w:pPr>
        <w:rPr>
          <w:rFonts w:ascii="Garamond" w:hAnsi="Garamond"/>
          <w:sz w:val="24"/>
        </w:rPr>
      </w:pPr>
      <w:r>
        <w:rPr>
          <w:noProof/>
        </w:rPr>
        <mc:AlternateContent>
          <mc:Choice Requires="wps">
            <w:drawing>
              <wp:anchor distT="0" distB="0" distL="114300" distR="114300" simplePos="0" relativeHeight="251661312" behindDoc="0" locked="0" layoutInCell="1" allowOverlap="1" wp14:anchorId="2A789209" wp14:editId="6E871B77">
                <wp:simplePos x="0" y="0"/>
                <wp:positionH relativeFrom="column">
                  <wp:posOffset>-414655</wp:posOffset>
                </wp:positionH>
                <wp:positionV relativeFrom="paragraph">
                  <wp:posOffset>1606394</wp:posOffset>
                </wp:positionV>
                <wp:extent cx="5650173" cy="368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173" cy="368135"/>
                        </a:xfrm>
                        <a:prstGeom prst="rect">
                          <a:avLst/>
                        </a:prstGeom>
                        <a:noFill/>
                        <a:ln w="9525">
                          <a:noFill/>
                          <a:miter lim="800000"/>
                          <a:headEnd/>
                          <a:tailEnd/>
                        </a:ln>
                      </wps:spPr>
                      <wps:txbx>
                        <w:txbxContent>
                          <w:p w14:paraId="68FA6773" w14:textId="77777777" w:rsidR="00800A78" w:rsidRPr="00F03FC0" w:rsidRDefault="002F7443" w:rsidP="00A819E1">
                            <w:pPr>
                              <w:rPr>
                                <w:rFonts w:ascii="Garamond" w:hAnsi="Garamond"/>
                                <w:b/>
                                <w:i/>
                                <w:color w:val="C00000"/>
                                <w:sz w:val="32"/>
                              </w:rPr>
                            </w:pPr>
                            <w:r>
                              <w:rPr>
                                <w:rFonts w:ascii="Garamond" w:hAnsi="Garamond"/>
                                <w:b/>
                                <w:color w:val="C00000"/>
                                <w:sz w:val="32"/>
                              </w:rPr>
                              <w:t>What p</w:t>
                            </w:r>
                            <w:r w:rsidR="00800A78">
                              <w:rPr>
                                <w:rFonts w:ascii="Garamond" w:hAnsi="Garamond"/>
                                <w:b/>
                                <w:color w:val="C00000"/>
                                <w:sz w:val="32"/>
                              </w:rPr>
                              <w:t>roce</w:t>
                            </w:r>
                            <w:r>
                              <w:rPr>
                                <w:rFonts w:ascii="Garamond" w:hAnsi="Garamond"/>
                                <w:b/>
                                <w:color w:val="C00000"/>
                                <w:sz w:val="32"/>
                              </w:rPr>
                              <w:t>sses does Appreciative Inquiry c</w:t>
                            </w:r>
                            <w:r w:rsidR="00800A78">
                              <w:rPr>
                                <w:rFonts w:ascii="Garamond" w:hAnsi="Garamond"/>
                                <w:b/>
                                <w:color w:val="C00000"/>
                                <w:sz w:val="32"/>
                              </w:rPr>
                              <w:t xml:space="preserve">onsist 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F5A8F" id="_x0000_s1028" type="#_x0000_t202" style="position:absolute;margin-left:-32.65pt;margin-top:126.5pt;width:444.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" filled="f" stroked="f">
                <v:textbox>
                  <w:txbxContent>
                    <w:p w:rsidR="00800A78" w:rsidRPr="00F03FC0" w:rsidRDefault="002F7443" w:rsidP="00A819E1">
                      <w:pPr>
                        <w:rPr>
                          <w:rFonts w:ascii="Garamond" w:hAnsi="Garamond"/>
                          <w:b/>
                          <w:i/>
                          <w:color w:val="C00000"/>
                          <w:sz w:val="32"/>
                        </w:rPr>
                      </w:pPr>
                      <w:r>
                        <w:rPr>
                          <w:rFonts w:ascii="Garamond" w:hAnsi="Garamond"/>
                          <w:b/>
                          <w:color w:val="C00000"/>
                          <w:sz w:val="32"/>
                        </w:rPr>
                        <w:t>What p</w:t>
                      </w:r>
                      <w:r w:rsidR="00800A78">
                        <w:rPr>
                          <w:rFonts w:ascii="Garamond" w:hAnsi="Garamond"/>
                          <w:b/>
                          <w:color w:val="C00000"/>
                          <w:sz w:val="32"/>
                        </w:rPr>
                        <w:t>roce</w:t>
                      </w:r>
                      <w:r>
                        <w:rPr>
                          <w:rFonts w:ascii="Garamond" w:hAnsi="Garamond"/>
                          <w:b/>
                          <w:color w:val="C00000"/>
                          <w:sz w:val="32"/>
                        </w:rPr>
                        <w:t>sses does Appreciative Inquiry c</w:t>
                      </w:r>
                      <w:r w:rsidR="00800A78">
                        <w:rPr>
                          <w:rFonts w:ascii="Garamond" w:hAnsi="Garamond"/>
                          <w:b/>
                          <w:color w:val="C00000"/>
                          <w:sz w:val="32"/>
                        </w:rPr>
                        <w:t xml:space="preserve">onsist of? </w:t>
                      </w:r>
                    </w:p>
                  </w:txbxContent>
                </v:textbox>
              </v:shape>
            </w:pict>
          </mc:Fallback>
        </mc:AlternateContent>
      </w:r>
      <w:r w:rsidR="00CC767C">
        <w:rPr>
          <w:rFonts w:ascii="Garamond" w:hAnsi="Garamond"/>
          <w:sz w:val="24"/>
        </w:rPr>
        <w:t>Organizational development</w:t>
      </w:r>
      <w:r w:rsidR="00232788">
        <w:rPr>
          <w:rFonts w:ascii="Garamond" w:hAnsi="Garamond"/>
          <w:sz w:val="24"/>
        </w:rPr>
        <w:t xml:space="preserve"> is a field of practice </w:t>
      </w:r>
      <w:r w:rsidR="00A819E1">
        <w:rPr>
          <w:rFonts w:ascii="Garamond" w:hAnsi="Garamond"/>
          <w:sz w:val="24"/>
        </w:rPr>
        <w:t>centered on assisting</w:t>
      </w:r>
      <w:r w:rsidR="00232788">
        <w:rPr>
          <w:rFonts w:ascii="Garamond" w:hAnsi="Garamond"/>
          <w:sz w:val="24"/>
        </w:rPr>
        <w:t xml:space="preserve"> organizations diagnose and solve problems </w:t>
      </w:r>
      <w:r w:rsidR="00A819E1">
        <w:rPr>
          <w:rFonts w:ascii="Garamond" w:hAnsi="Garamond"/>
          <w:sz w:val="24"/>
        </w:rPr>
        <w:t>for the purpose of increasing</w:t>
      </w:r>
      <w:r w:rsidR="00232788">
        <w:rPr>
          <w:rFonts w:ascii="Garamond" w:hAnsi="Garamond"/>
          <w:sz w:val="24"/>
        </w:rPr>
        <w:t xml:space="preserve"> overall effectiveness; it uses systematic</w:t>
      </w:r>
      <w:r w:rsidR="00CC5137">
        <w:rPr>
          <w:rFonts w:ascii="Garamond" w:hAnsi="Garamond"/>
          <w:sz w:val="24"/>
        </w:rPr>
        <w:t xml:space="preserve"> methodologies to uncover and remove</w:t>
      </w:r>
      <w:r w:rsidR="00232788">
        <w:rPr>
          <w:rFonts w:ascii="Garamond" w:hAnsi="Garamond"/>
          <w:sz w:val="24"/>
        </w:rPr>
        <w:t xml:space="preserve"> obstacles to organization wide success. Appreciative Inquiry (AI) is an approach to organizational development that takes on a very different form than its traditional counterparts. </w:t>
      </w:r>
      <w:r w:rsidR="00A819E1">
        <w:rPr>
          <w:rFonts w:ascii="Garamond" w:hAnsi="Garamond"/>
          <w:sz w:val="24"/>
        </w:rPr>
        <w:t xml:space="preserve">AI deviates from the norm in several instances, and </w:t>
      </w:r>
      <w:r w:rsidR="00DC2E42">
        <w:rPr>
          <w:rFonts w:ascii="Garamond" w:hAnsi="Garamond"/>
          <w:sz w:val="24"/>
        </w:rPr>
        <w:t xml:space="preserve">this is most notable in </w:t>
      </w:r>
      <w:r w:rsidR="00A819E1">
        <w:rPr>
          <w:rFonts w:ascii="Garamond" w:hAnsi="Garamond"/>
          <w:sz w:val="24"/>
        </w:rPr>
        <w:t>the shift from focusing on extant problems and issues to past su</w:t>
      </w:r>
      <w:r w:rsidR="0092477F">
        <w:rPr>
          <w:rFonts w:ascii="Garamond" w:hAnsi="Garamond"/>
          <w:sz w:val="24"/>
        </w:rPr>
        <w:t>ccess and victories—subjecting</w:t>
      </w:r>
      <w:r w:rsidR="00A819E1">
        <w:rPr>
          <w:rFonts w:ascii="Garamond" w:hAnsi="Garamond"/>
          <w:sz w:val="24"/>
        </w:rPr>
        <w:t xml:space="preserve"> a different </w:t>
      </w:r>
      <w:r w:rsidR="0092477F">
        <w:rPr>
          <w:rFonts w:ascii="Garamond" w:hAnsi="Garamond"/>
          <w:sz w:val="24"/>
        </w:rPr>
        <w:t>object to</w:t>
      </w:r>
      <w:r w:rsidR="00A819E1">
        <w:rPr>
          <w:rFonts w:ascii="Garamond" w:hAnsi="Garamond"/>
          <w:sz w:val="24"/>
        </w:rPr>
        <w:t xml:space="preserve"> scrutiny.</w:t>
      </w:r>
      <w:r w:rsidR="004B4110">
        <w:rPr>
          <w:rFonts w:ascii="Garamond" w:hAnsi="Garamond"/>
          <w:sz w:val="24"/>
        </w:rPr>
        <w:t xml:space="preserve"> As such, AI has shown to lend itself well to community college planning efforts </w:t>
      </w:r>
      <w:r w:rsidR="00DC2E42">
        <w:rPr>
          <w:rFonts w:ascii="Garamond" w:hAnsi="Garamond"/>
          <w:sz w:val="24"/>
        </w:rPr>
        <w:t>through</w:t>
      </w:r>
      <w:r w:rsidR="004B4110">
        <w:rPr>
          <w:rFonts w:ascii="Garamond" w:hAnsi="Garamond"/>
          <w:sz w:val="24"/>
        </w:rPr>
        <w:t xml:space="preserve"> identifying and emphasizing the significance of the “positive core” (the conditions or factors) that have been identified as </w:t>
      </w:r>
      <w:r w:rsidR="00DC2E42">
        <w:rPr>
          <w:rFonts w:ascii="Garamond" w:hAnsi="Garamond"/>
          <w:sz w:val="24"/>
        </w:rPr>
        <w:t>determinants of success</w:t>
      </w:r>
      <w:r w:rsidR="004B4110">
        <w:rPr>
          <w:rFonts w:ascii="Garamond" w:hAnsi="Garamond"/>
          <w:sz w:val="24"/>
        </w:rPr>
        <w:t>, and appropriating</w:t>
      </w:r>
      <w:r w:rsidR="007F5053">
        <w:rPr>
          <w:rFonts w:ascii="Garamond" w:hAnsi="Garamond"/>
          <w:sz w:val="24"/>
        </w:rPr>
        <w:t xml:space="preserve"> this for a positive future. </w:t>
      </w:r>
      <w:r w:rsidR="00232788">
        <w:rPr>
          <w:rFonts w:ascii="Garamond" w:hAnsi="Garamond"/>
          <w:sz w:val="24"/>
        </w:rPr>
        <w:t xml:space="preserve">This document is intended to introduce the concept of AI and showcase an actual case study of its application and utility for community college strategic planning. </w:t>
      </w:r>
    </w:p>
    <w:p w14:paraId="02226362" w14:textId="77777777" w:rsidR="00DC2E42" w:rsidRPr="00DC2E42" w:rsidRDefault="00DC2E42" w:rsidP="00DC2E42">
      <w:pPr>
        <w:rPr>
          <w:rFonts w:ascii="Garamond" w:hAnsi="Garamond"/>
          <w:sz w:val="24"/>
        </w:rPr>
      </w:pPr>
    </w:p>
    <w:p w14:paraId="7C4B4A6A" w14:textId="77777777" w:rsidR="00DC2E42" w:rsidRPr="00DC2E42" w:rsidRDefault="00531627" w:rsidP="00DC2E42">
      <w:pPr>
        <w:rPr>
          <w:rFonts w:ascii="Garamond" w:hAnsi="Garamond"/>
          <w:sz w:val="24"/>
        </w:rPr>
      </w:pPr>
      <w:r w:rsidRPr="0092477F">
        <w:rPr>
          <w:rFonts w:ascii="Garamond" w:hAnsi="Garamond"/>
          <w:noProof/>
          <w:sz w:val="24"/>
        </w:rPr>
        <mc:AlternateContent>
          <mc:Choice Requires="wps">
            <w:drawing>
              <wp:anchor distT="45720" distB="45720" distL="114300" distR="114300" simplePos="0" relativeHeight="251677696" behindDoc="1" locked="0" layoutInCell="1" allowOverlap="1" wp14:anchorId="503586E9" wp14:editId="30857B07">
                <wp:simplePos x="0" y="0"/>
                <wp:positionH relativeFrom="margin">
                  <wp:posOffset>-390525</wp:posOffset>
                </wp:positionH>
                <wp:positionV relativeFrom="paragraph">
                  <wp:posOffset>971550</wp:posOffset>
                </wp:positionV>
                <wp:extent cx="2210435" cy="1438275"/>
                <wp:effectExtent l="19050" t="0" r="456565"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438275"/>
                        </a:xfrm>
                        <a:prstGeom prst="cloudCallout">
                          <a:avLst>
                            <a:gd name="adj1" fmla="val 67167"/>
                            <a:gd name="adj2" fmla="val 41797"/>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56D7EAB" w14:textId="77777777" w:rsidR="00342A16" w:rsidRPr="00342A16" w:rsidRDefault="00531627" w:rsidP="00342A16">
                            <w:pPr>
                              <w:pStyle w:val="ListParagraph"/>
                              <w:numPr>
                                <w:ilvl w:val="0"/>
                                <w:numId w:val="10"/>
                              </w:numPr>
                              <w:rPr>
                                <w:rFonts w:ascii="Garamond" w:hAnsi="Garamond"/>
                                <w:sz w:val="20"/>
                              </w:rPr>
                            </w:pPr>
                            <w:r>
                              <w:rPr>
                                <w:rFonts w:ascii="Garamond" w:hAnsi="Garamond"/>
                                <w:sz w:val="20"/>
                              </w:rPr>
                              <w:t xml:space="preserve">Feedback </w:t>
                            </w:r>
                            <w:r w:rsidR="00892D2C">
                              <w:rPr>
                                <w:rFonts w:ascii="Garamond" w:hAnsi="Garamond"/>
                                <w:sz w:val="20"/>
                              </w:rPr>
                              <w:t xml:space="preserve">through </w:t>
                            </w:r>
                            <w:r w:rsidR="00342A16" w:rsidRPr="00342A16">
                              <w:rPr>
                                <w:rFonts w:ascii="Garamond" w:hAnsi="Garamond"/>
                                <w:sz w:val="20"/>
                              </w:rPr>
                              <w:t xml:space="preserve">the AI process </w:t>
                            </w:r>
                            <w:r>
                              <w:rPr>
                                <w:rFonts w:ascii="Garamond" w:hAnsi="Garamond"/>
                                <w:sz w:val="20"/>
                              </w:rPr>
                              <w:t>for continued positive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B8C4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30.75pt;margin-top:76.5pt;width:174.05pt;height:113.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" adj="25308,19828" fillcolor="white [3201]" strokecolor="#f79646 [3209]" strokeweight="1pt">
                <v:stroke joinstyle="miter"/>
                <v:textbox>
                  <w:txbxContent>
                    <w:p w:rsidR="00342A16" w:rsidRPr="00342A16" w:rsidRDefault="00531627" w:rsidP="00342A16">
                      <w:pPr>
                        <w:pStyle w:val="ListParagraph"/>
                        <w:numPr>
                          <w:ilvl w:val="0"/>
                          <w:numId w:val="10"/>
                        </w:numPr>
                        <w:rPr>
                          <w:rFonts w:ascii="Garamond" w:hAnsi="Garamond"/>
                          <w:sz w:val="20"/>
                        </w:rPr>
                      </w:pPr>
                      <w:r>
                        <w:rPr>
                          <w:rFonts w:ascii="Garamond" w:hAnsi="Garamond"/>
                          <w:sz w:val="20"/>
                        </w:rPr>
                        <w:t xml:space="preserve">Feedback </w:t>
                      </w:r>
                      <w:r w:rsidR="00892D2C">
                        <w:rPr>
                          <w:rFonts w:ascii="Garamond" w:hAnsi="Garamond"/>
                          <w:sz w:val="20"/>
                        </w:rPr>
                        <w:t xml:space="preserve">through </w:t>
                      </w:r>
                      <w:r w:rsidR="00342A16" w:rsidRPr="00342A16">
                        <w:rPr>
                          <w:rFonts w:ascii="Garamond" w:hAnsi="Garamond"/>
                          <w:sz w:val="20"/>
                        </w:rPr>
                        <w:t xml:space="preserve">the AI process </w:t>
                      </w:r>
                      <w:r>
                        <w:rPr>
                          <w:rFonts w:ascii="Garamond" w:hAnsi="Garamond"/>
                          <w:sz w:val="20"/>
                        </w:rPr>
                        <w:t>for continued positive growth</w:t>
                      </w:r>
                    </w:p>
                  </w:txbxContent>
                </v:textbox>
                <w10:wrap anchorx="margin"/>
              </v:shape>
            </w:pict>
          </mc:Fallback>
        </mc:AlternateContent>
      </w:r>
      <w:r w:rsidR="000C28FB" w:rsidRPr="0092477F">
        <w:rPr>
          <w:rFonts w:ascii="Garamond" w:hAnsi="Garamond"/>
          <w:noProof/>
          <w:sz w:val="24"/>
        </w:rPr>
        <mc:AlternateContent>
          <mc:Choice Requires="wps">
            <w:drawing>
              <wp:anchor distT="45720" distB="45720" distL="114300" distR="114300" simplePos="0" relativeHeight="251673600" behindDoc="1" locked="0" layoutInCell="1" allowOverlap="1" wp14:anchorId="0BCD81FB" wp14:editId="660023C4">
                <wp:simplePos x="0" y="0"/>
                <wp:positionH relativeFrom="margin">
                  <wp:posOffset>5343277</wp:posOffset>
                </wp:positionH>
                <wp:positionV relativeFrom="paragraph">
                  <wp:posOffset>941318</wp:posOffset>
                </wp:positionV>
                <wp:extent cx="3455035" cy="1307465"/>
                <wp:effectExtent l="514350" t="0" r="31115" b="450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307465"/>
                        </a:xfrm>
                        <a:prstGeom prst="cloudCallout">
                          <a:avLst>
                            <a:gd name="adj1" fmla="val -63425"/>
                            <a:gd name="adj2" fmla="val -31759"/>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63433AA" w14:textId="77777777" w:rsidR="00F11852" w:rsidRPr="000C28FB" w:rsidRDefault="000C28FB" w:rsidP="00342A16">
                            <w:pPr>
                              <w:pStyle w:val="ListParagraph"/>
                              <w:numPr>
                                <w:ilvl w:val="0"/>
                                <w:numId w:val="7"/>
                              </w:numPr>
                              <w:rPr>
                                <w:rFonts w:ascii="Garamond" w:hAnsi="Garamond"/>
                                <w:sz w:val="20"/>
                              </w:rPr>
                            </w:pPr>
                            <w:r w:rsidRPr="000C28FB">
                              <w:rPr>
                                <w:rFonts w:ascii="Garamond" w:hAnsi="Garamond"/>
                                <w:sz w:val="20"/>
                              </w:rPr>
                              <w:t>Identify the important topic</w:t>
                            </w:r>
                          </w:p>
                          <w:p w14:paraId="2BAED774" w14:textId="77777777" w:rsidR="000C28FB" w:rsidRPr="000C28FB" w:rsidRDefault="000C28FB" w:rsidP="00342A16">
                            <w:pPr>
                              <w:pStyle w:val="ListParagraph"/>
                              <w:numPr>
                                <w:ilvl w:val="0"/>
                                <w:numId w:val="7"/>
                              </w:numPr>
                              <w:rPr>
                                <w:rFonts w:ascii="Garamond" w:hAnsi="Garamond"/>
                                <w:sz w:val="20"/>
                              </w:rPr>
                            </w:pPr>
                            <w:r w:rsidRPr="000C28FB">
                              <w:rPr>
                                <w:rFonts w:ascii="Garamond" w:hAnsi="Garamond"/>
                                <w:sz w:val="20"/>
                              </w:rPr>
                              <w:t>Inquire into the positive moments surrounding this topic</w:t>
                            </w:r>
                          </w:p>
                          <w:p w14:paraId="6D8C36AF" w14:textId="77777777" w:rsidR="000C28FB" w:rsidRPr="000C28FB" w:rsidRDefault="000C28FB" w:rsidP="00342A16">
                            <w:pPr>
                              <w:pStyle w:val="ListParagraph"/>
                              <w:numPr>
                                <w:ilvl w:val="0"/>
                                <w:numId w:val="7"/>
                              </w:numPr>
                              <w:rPr>
                                <w:rFonts w:ascii="Garamond" w:hAnsi="Garamond"/>
                                <w:sz w:val="20"/>
                              </w:rPr>
                            </w:pPr>
                            <w:r w:rsidRPr="000C28FB">
                              <w:rPr>
                                <w:rFonts w:ascii="Garamond" w:hAnsi="Garamond"/>
                                <w:sz w:val="20"/>
                              </w:rPr>
                              <w:t>Identify the positive themes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C07E" id="_x0000_s1030" type="#_x0000_t106" style="position:absolute;margin-left:420.75pt;margin-top:74.1pt;width:272.05pt;height:102.9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" adj="-2900,3940" fillcolor="white [3201]" strokecolor="#f79646 [3209]" strokeweight="1pt">
                <v:stroke joinstyle="miter"/>
                <v:textbox>
                  <w:txbxContent>
                    <w:p w:rsidR="00F11852" w:rsidRPr="000C28FB" w:rsidRDefault="000C28FB" w:rsidP="00342A16">
                      <w:pPr>
                        <w:pStyle w:val="ListParagraph"/>
                        <w:numPr>
                          <w:ilvl w:val="0"/>
                          <w:numId w:val="7"/>
                        </w:numPr>
                        <w:rPr>
                          <w:rFonts w:ascii="Garamond" w:hAnsi="Garamond"/>
                          <w:sz w:val="20"/>
                        </w:rPr>
                      </w:pPr>
                      <w:r w:rsidRPr="000C28FB">
                        <w:rPr>
                          <w:rFonts w:ascii="Garamond" w:hAnsi="Garamond"/>
                          <w:sz w:val="20"/>
                        </w:rPr>
                        <w:t>Identify the important topic</w:t>
                      </w:r>
                    </w:p>
                    <w:p w:rsidR="000C28FB" w:rsidRPr="000C28FB" w:rsidRDefault="000C28FB" w:rsidP="00342A16">
                      <w:pPr>
                        <w:pStyle w:val="ListParagraph"/>
                        <w:numPr>
                          <w:ilvl w:val="0"/>
                          <w:numId w:val="7"/>
                        </w:numPr>
                        <w:rPr>
                          <w:rFonts w:ascii="Garamond" w:hAnsi="Garamond"/>
                          <w:sz w:val="20"/>
                        </w:rPr>
                      </w:pPr>
                      <w:r w:rsidRPr="000C28FB">
                        <w:rPr>
                          <w:rFonts w:ascii="Garamond" w:hAnsi="Garamond"/>
                          <w:sz w:val="20"/>
                        </w:rPr>
                        <w:t>Inquire into the positive moments surrounding this topic</w:t>
                      </w:r>
                    </w:p>
                    <w:p w:rsidR="000C28FB" w:rsidRPr="000C28FB" w:rsidRDefault="000C28FB" w:rsidP="00342A16">
                      <w:pPr>
                        <w:pStyle w:val="ListParagraph"/>
                        <w:numPr>
                          <w:ilvl w:val="0"/>
                          <w:numId w:val="7"/>
                        </w:numPr>
                        <w:rPr>
                          <w:rFonts w:ascii="Garamond" w:hAnsi="Garamond"/>
                          <w:sz w:val="20"/>
                        </w:rPr>
                      </w:pPr>
                      <w:r w:rsidRPr="000C28FB">
                        <w:rPr>
                          <w:rFonts w:ascii="Garamond" w:hAnsi="Garamond"/>
                          <w:sz w:val="20"/>
                        </w:rPr>
                        <w:t>Identify the positive themes</w:t>
                      </w:r>
                    </w:p>
                  </w:txbxContent>
                </v:textbox>
                <w10:wrap anchorx="margin"/>
              </v:shape>
            </w:pict>
          </mc:Fallback>
        </mc:AlternateContent>
      </w:r>
      <w:r w:rsidR="009F1309">
        <w:rPr>
          <w:rFonts w:ascii="Garamond" w:hAnsi="Garamond"/>
          <w:noProof/>
          <w:sz w:val="24"/>
        </w:rPr>
        <w:drawing>
          <wp:anchor distT="0" distB="0" distL="114300" distR="114300" simplePos="0" relativeHeight="251662336" behindDoc="1" locked="0" layoutInCell="1" allowOverlap="1" wp14:anchorId="2E690F24" wp14:editId="0F769200">
            <wp:simplePos x="0" y="0"/>
            <wp:positionH relativeFrom="page">
              <wp:posOffset>2368854</wp:posOffset>
            </wp:positionH>
            <wp:positionV relativeFrom="paragraph">
              <wp:posOffset>837675</wp:posOffset>
            </wp:positionV>
            <wp:extent cx="5247861" cy="3021496"/>
            <wp:effectExtent l="0" t="0" r="0" b="12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FB7A28">
        <w:rPr>
          <w:rFonts w:ascii="Garamond" w:hAnsi="Garamond"/>
          <w:sz w:val="24"/>
        </w:rPr>
        <w:t>AI primarily consists of four generic processes</w:t>
      </w:r>
      <w:r w:rsidR="009F1309">
        <w:rPr>
          <w:rFonts w:ascii="Garamond" w:hAnsi="Garamond"/>
          <w:sz w:val="24"/>
        </w:rPr>
        <w:t xml:space="preserve">, known as </w:t>
      </w:r>
      <w:r w:rsidR="009F1309" w:rsidRPr="00BF65E0">
        <w:rPr>
          <w:rFonts w:ascii="Garamond" w:hAnsi="Garamond"/>
          <w:sz w:val="24"/>
        </w:rPr>
        <w:t>the 4-D’s</w:t>
      </w:r>
      <w:r w:rsidR="00FB7A28">
        <w:rPr>
          <w:rFonts w:ascii="Garamond" w:hAnsi="Garamond"/>
          <w:sz w:val="24"/>
        </w:rPr>
        <w:t xml:space="preserve">: </w:t>
      </w:r>
      <w:r w:rsidR="00FB7A28" w:rsidRPr="009F1309">
        <w:rPr>
          <w:rFonts w:ascii="Garamond" w:hAnsi="Garamond"/>
          <w:b/>
          <w:sz w:val="24"/>
        </w:rPr>
        <w:t>1) Discovery</w:t>
      </w:r>
      <w:r w:rsidR="00FB7A28">
        <w:rPr>
          <w:rFonts w:ascii="Garamond" w:hAnsi="Garamond"/>
          <w:sz w:val="24"/>
        </w:rPr>
        <w:t xml:space="preserve">- exceptionally positive moments of real and personal experiences of high-point </w:t>
      </w:r>
      <w:r w:rsidR="00BF65E0">
        <w:rPr>
          <w:rFonts w:ascii="Garamond" w:hAnsi="Garamond"/>
          <w:sz w:val="24"/>
        </w:rPr>
        <w:t>instants</w:t>
      </w:r>
      <w:r w:rsidR="00FB7A28">
        <w:rPr>
          <w:rFonts w:ascii="Garamond" w:hAnsi="Garamond"/>
          <w:sz w:val="24"/>
        </w:rPr>
        <w:t xml:space="preserve"> in the system under study and </w:t>
      </w:r>
      <w:r w:rsidR="009F1309">
        <w:rPr>
          <w:rFonts w:ascii="Garamond" w:hAnsi="Garamond"/>
          <w:sz w:val="24"/>
        </w:rPr>
        <w:t>identifying</w:t>
      </w:r>
      <w:r w:rsidR="00FB7A28">
        <w:rPr>
          <w:rFonts w:ascii="Garamond" w:hAnsi="Garamond"/>
          <w:sz w:val="24"/>
        </w:rPr>
        <w:t xml:space="preserve"> the themes that are </w:t>
      </w:r>
      <w:r w:rsidR="009F1309">
        <w:rPr>
          <w:rFonts w:ascii="Garamond" w:hAnsi="Garamond"/>
          <w:sz w:val="24"/>
        </w:rPr>
        <w:t>consistent</w:t>
      </w:r>
      <w:r w:rsidR="00FB7A28">
        <w:rPr>
          <w:rFonts w:ascii="Garamond" w:hAnsi="Garamond"/>
          <w:sz w:val="24"/>
        </w:rPr>
        <w:t xml:space="preserve"> in these </w:t>
      </w:r>
      <w:r w:rsidR="009F1309">
        <w:rPr>
          <w:rFonts w:ascii="Garamond" w:hAnsi="Garamond"/>
          <w:sz w:val="24"/>
        </w:rPr>
        <w:t>positive moments—</w:t>
      </w:r>
      <w:r w:rsidR="00FB7A28">
        <w:rPr>
          <w:rFonts w:ascii="Garamond" w:hAnsi="Garamond"/>
          <w:sz w:val="24"/>
        </w:rPr>
        <w:t>thereby</w:t>
      </w:r>
      <w:r w:rsidR="009F1309">
        <w:rPr>
          <w:rFonts w:ascii="Garamond" w:hAnsi="Garamond"/>
          <w:sz w:val="24"/>
        </w:rPr>
        <w:t xml:space="preserve"> </w:t>
      </w:r>
      <w:r w:rsidR="00FB7A28">
        <w:rPr>
          <w:rFonts w:ascii="Garamond" w:hAnsi="Garamond"/>
          <w:sz w:val="24"/>
        </w:rPr>
        <w:t xml:space="preserve">identifying the </w:t>
      </w:r>
      <w:r w:rsidR="009F1309">
        <w:rPr>
          <w:rFonts w:ascii="Garamond" w:hAnsi="Garamond"/>
          <w:sz w:val="24"/>
        </w:rPr>
        <w:t>positive</w:t>
      </w:r>
      <w:r w:rsidR="00FB7A28">
        <w:rPr>
          <w:rFonts w:ascii="Garamond" w:hAnsi="Garamond"/>
          <w:sz w:val="24"/>
        </w:rPr>
        <w:t xml:space="preserve"> core; </w:t>
      </w:r>
      <w:r w:rsidR="00FB7A28" w:rsidRPr="009F1309">
        <w:rPr>
          <w:rFonts w:ascii="Garamond" w:hAnsi="Garamond"/>
          <w:b/>
          <w:sz w:val="24"/>
        </w:rPr>
        <w:t>2) Dream</w:t>
      </w:r>
      <w:r w:rsidR="009F1309">
        <w:rPr>
          <w:rFonts w:ascii="Garamond" w:hAnsi="Garamond"/>
          <w:sz w:val="24"/>
        </w:rPr>
        <w:t xml:space="preserve">- </w:t>
      </w:r>
      <w:r w:rsidR="00FA0411">
        <w:rPr>
          <w:rFonts w:ascii="Garamond" w:hAnsi="Garamond"/>
          <w:sz w:val="24"/>
        </w:rPr>
        <w:t xml:space="preserve">expressing a vision that reflects the ideal future and culminates in a “Provocative Proposition”—a statement that suggests a desired possibility; </w:t>
      </w:r>
      <w:r w:rsidR="00800A78" w:rsidRPr="00153316">
        <w:rPr>
          <w:rFonts w:ascii="Garamond" w:hAnsi="Garamond"/>
          <w:b/>
          <w:sz w:val="24"/>
        </w:rPr>
        <w:t>3) Design</w:t>
      </w:r>
      <w:r w:rsidR="00800A78">
        <w:rPr>
          <w:rFonts w:ascii="Garamond" w:hAnsi="Garamond"/>
          <w:sz w:val="24"/>
        </w:rPr>
        <w:t>- innovating and improvising was to cr</w:t>
      </w:r>
      <w:r w:rsidR="00153316">
        <w:rPr>
          <w:rFonts w:ascii="Garamond" w:hAnsi="Garamond"/>
          <w:sz w:val="24"/>
        </w:rPr>
        <w:t xml:space="preserve">eate the desired future; and </w:t>
      </w:r>
      <w:r w:rsidR="00153316" w:rsidRPr="00153316">
        <w:rPr>
          <w:rFonts w:ascii="Garamond" w:hAnsi="Garamond"/>
          <w:b/>
          <w:sz w:val="24"/>
        </w:rPr>
        <w:t>4) Destiny</w:t>
      </w:r>
      <w:r w:rsidR="00153316">
        <w:rPr>
          <w:rFonts w:ascii="Garamond" w:hAnsi="Garamond"/>
          <w:sz w:val="24"/>
        </w:rPr>
        <w:t>- ongoing and simultaneous Discovery, Dream and Design.</w:t>
      </w:r>
    </w:p>
    <w:p w14:paraId="6F72BDF7" w14:textId="77777777" w:rsidR="0055515C" w:rsidRDefault="00DC2E42" w:rsidP="00DC2E42">
      <w:pPr>
        <w:tabs>
          <w:tab w:val="left" w:pos="3632"/>
        </w:tabs>
        <w:rPr>
          <w:rFonts w:ascii="Garamond" w:hAnsi="Garamond"/>
          <w:sz w:val="24"/>
        </w:rPr>
      </w:pPr>
      <w:r>
        <w:rPr>
          <w:rFonts w:ascii="Garamond" w:hAnsi="Garamond"/>
          <w:sz w:val="24"/>
        </w:rPr>
        <w:tab/>
      </w:r>
    </w:p>
    <w:p w14:paraId="1FEEAE6F" w14:textId="77777777" w:rsidR="00BF65E0" w:rsidRDefault="00BF65E0" w:rsidP="00DC2E42">
      <w:pPr>
        <w:tabs>
          <w:tab w:val="left" w:pos="3632"/>
        </w:tabs>
        <w:rPr>
          <w:rFonts w:ascii="Garamond" w:hAnsi="Garamond"/>
          <w:sz w:val="24"/>
        </w:rPr>
      </w:pPr>
    </w:p>
    <w:p w14:paraId="22A69BFD" w14:textId="77777777" w:rsidR="00BF65E0" w:rsidRDefault="00BF65E0" w:rsidP="00DC2E42">
      <w:pPr>
        <w:tabs>
          <w:tab w:val="left" w:pos="3632"/>
        </w:tabs>
        <w:rPr>
          <w:rFonts w:ascii="Garamond" w:hAnsi="Garamond"/>
          <w:sz w:val="24"/>
        </w:rPr>
      </w:pPr>
    </w:p>
    <w:p w14:paraId="6CBAED35" w14:textId="77777777" w:rsidR="00BF65E0" w:rsidRDefault="009F42E9" w:rsidP="00DC2E42">
      <w:pPr>
        <w:tabs>
          <w:tab w:val="left" w:pos="3632"/>
        </w:tabs>
        <w:rPr>
          <w:rFonts w:ascii="Garamond" w:hAnsi="Garamond"/>
          <w:sz w:val="24"/>
        </w:rPr>
      </w:pPr>
      <w:r w:rsidRPr="0092477F">
        <w:rPr>
          <w:rFonts w:ascii="Garamond" w:hAnsi="Garamond"/>
          <w:noProof/>
          <w:sz w:val="24"/>
        </w:rPr>
        <mc:AlternateContent>
          <mc:Choice Requires="wps">
            <w:drawing>
              <wp:anchor distT="45720" distB="45720" distL="114300" distR="114300" simplePos="0" relativeHeight="251671552" behindDoc="1" locked="0" layoutInCell="1" allowOverlap="1" wp14:anchorId="52CBCD23" wp14:editId="6F8987F6">
                <wp:simplePos x="0" y="0"/>
                <wp:positionH relativeFrom="margin">
                  <wp:posOffset>6106602</wp:posOffset>
                </wp:positionH>
                <wp:positionV relativeFrom="paragraph">
                  <wp:posOffset>231554</wp:posOffset>
                </wp:positionV>
                <wp:extent cx="2519680" cy="1431235"/>
                <wp:effectExtent l="228600" t="0" r="33020" b="361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431235"/>
                        </a:xfrm>
                        <a:prstGeom prst="cloudCallout">
                          <a:avLst>
                            <a:gd name="adj1" fmla="val -56866"/>
                            <a:gd name="adj2" fmla="val -44519"/>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8F4E026" w14:textId="77777777" w:rsidR="00F11852" w:rsidRPr="000C28FB" w:rsidRDefault="00F11852" w:rsidP="00342A16">
                            <w:pPr>
                              <w:pStyle w:val="ListParagraph"/>
                              <w:numPr>
                                <w:ilvl w:val="0"/>
                                <w:numId w:val="8"/>
                              </w:numPr>
                              <w:rPr>
                                <w:rFonts w:ascii="Garamond" w:hAnsi="Garamond"/>
                                <w:sz w:val="20"/>
                              </w:rPr>
                            </w:pPr>
                            <w:r w:rsidRPr="000C28FB">
                              <w:rPr>
                                <w:rFonts w:ascii="Garamond" w:hAnsi="Garamond"/>
                                <w:sz w:val="20"/>
                              </w:rPr>
                              <w:t xml:space="preserve"> </w:t>
                            </w:r>
                            <w:r w:rsidR="000C28FB" w:rsidRPr="000C28FB">
                              <w:rPr>
                                <w:rFonts w:ascii="Garamond" w:hAnsi="Garamond"/>
                                <w:sz w:val="20"/>
                              </w:rPr>
                              <w:t>Synthesize themes</w:t>
                            </w:r>
                          </w:p>
                          <w:p w14:paraId="0547DEFC" w14:textId="77777777" w:rsidR="000C28FB" w:rsidRPr="000C28FB" w:rsidRDefault="000C28FB" w:rsidP="00342A16">
                            <w:pPr>
                              <w:pStyle w:val="ListParagraph"/>
                              <w:numPr>
                                <w:ilvl w:val="0"/>
                                <w:numId w:val="8"/>
                              </w:numPr>
                              <w:rPr>
                                <w:rFonts w:ascii="Garamond" w:hAnsi="Garamond"/>
                                <w:sz w:val="20"/>
                              </w:rPr>
                            </w:pPr>
                            <w:r w:rsidRPr="000C28FB">
                              <w:rPr>
                                <w:rFonts w:ascii="Garamond" w:hAnsi="Garamond"/>
                                <w:sz w:val="20"/>
                              </w:rPr>
                              <w:t>Use themes to create a shared and preferred vision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E44C" id="_x0000_s1031" type="#_x0000_t106" style="position:absolute;margin-left:480.85pt;margin-top:18.25pt;width:198.4pt;height:112.7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" adj="-1483,1184" fillcolor="white [3201]" strokecolor="#f79646 [3209]" strokeweight="1pt">
                <v:stroke joinstyle="miter"/>
                <v:textbox>
                  <w:txbxContent>
                    <w:p w:rsidR="00F11852" w:rsidRPr="000C28FB" w:rsidRDefault="00F11852" w:rsidP="00342A16">
                      <w:pPr>
                        <w:pStyle w:val="ListParagraph"/>
                        <w:numPr>
                          <w:ilvl w:val="0"/>
                          <w:numId w:val="8"/>
                        </w:numPr>
                        <w:rPr>
                          <w:rFonts w:ascii="Garamond" w:hAnsi="Garamond"/>
                          <w:sz w:val="20"/>
                        </w:rPr>
                      </w:pPr>
                      <w:r w:rsidRPr="000C28FB">
                        <w:rPr>
                          <w:rFonts w:ascii="Garamond" w:hAnsi="Garamond"/>
                          <w:sz w:val="20"/>
                        </w:rPr>
                        <w:t xml:space="preserve"> </w:t>
                      </w:r>
                      <w:r w:rsidR="000C28FB" w:rsidRPr="000C28FB">
                        <w:rPr>
                          <w:rFonts w:ascii="Garamond" w:hAnsi="Garamond"/>
                          <w:sz w:val="20"/>
                        </w:rPr>
                        <w:t>Synthesize themes</w:t>
                      </w:r>
                    </w:p>
                    <w:p w:rsidR="000C28FB" w:rsidRPr="000C28FB" w:rsidRDefault="000C28FB" w:rsidP="00342A16">
                      <w:pPr>
                        <w:pStyle w:val="ListParagraph"/>
                        <w:numPr>
                          <w:ilvl w:val="0"/>
                          <w:numId w:val="8"/>
                        </w:numPr>
                        <w:rPr>
                          <w:rFonts w:ascii="Garamond" w:hAnsi="Garamond"/>
                          <w:sz w:val="20"/>
                        </w:rPr>
                      </w:pPr>
                      <w:r w:rsidRPr="000C28FB">
                        <w:rPr>
                          <w:rFonts w:ascii="Garamond" w:hAnsi="Garamond"/>
                          <w:sz w:val="20"/>
                        </w:rPr>
                        <w:t>Use themes to create a shared and preferred vision for the future</w:t>
                      </w:r>
                    </w:p>
                  </w:txbxContent>
                </v:textbox>
                <w10:wrap anchorx="margin"/>
              </v:shape>
            </w:pict>
          </mc:Fallback>
        </mc:AlternateContent>
      </w:r>
    </w:p>
    <w:p w14:paraId="5A2B0236" w14:textId="77777777" w:rsidR="00BF65E0" w:rsidRDefault="00342A16" w:rsidP="00DC2E42">
      <w:pPr>
        <w:tabs>
          <w:tab w:val="left" w:pos="3632"/>
        </w:tabs>
        <w:rPr>
          <w:rFonts w:ascii="Garamond" w:hAnsi="Garamond"/>
          <w:sz w:val="24"/>
        </w:rPr>
      </w:pPr>
      <w:r w:rsidRPr="0092477F">
        <w:rPr>
          <w:rFonts w:ascii="Garamond" w:hAnsi="Garamond"/>
          <w:noProof/>
          <w:sz w:val="24"/>
        </w:rPr>
        <mc:AlternateContent>
          <mc:Choice Requires="wps">
            <w:drawing>
              <wp:anchor distT="45720" distB="45720" distL="114300" distR="114300" simplePos="0" relativeHeight="251675648" behindDoc="1" locked="0" layoutInCell="1" allowOverlap="1" wp14:anchorId="0A31D6D1" wp14:editId="350AB983">
                <wp:simplePos x="0" y="0"/>
                <wp:positionH relativeFrom="margin">
                  <wp:posOffset>-510363</wp:posOffset>
                </wp:positionH>
                <wp:positionV relativeFrom="paragraph">
                  <wp:posOffset>368152</wp:posOffset>
                </wp:positionV>
                <wp:extent cx="2827655" cy="1009650"/>
                <wp:effectExtent l="19050" t="0" r="944245"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009650"/>
                        </a:xfrm>
                        <a:prstGeom prst="cloudCallout">
                          <a:avLst>
                            <a:gd name="adj1" fmla="val 81711"/>
                            <a:gd name="adj2" fmla="val 19053"/>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0E47AE7" w14:textId="77777777" w:rsidR="00F11852" w:rsidRPr="00342A16" w:rsidRDefault="00F11852" w:rsidP="00342A16">
                            <w:pPr>
                              <w:pStyle w:val="ListParagraph"/>
                              <w:numPr>
                                <w:ilvl w:val="0"/>
                                <w:numId w:val="9"/>
                              </w:numPr>
                              <w:rPr>
                                <w:rFonts w:ascii="Garamond" w:hAnsi="Garamond"/>
                                <w:sz w:val="20"/>
                              </w:rPr>
                            </w:pPr>
                            <w:r w:rsidRPr="00342A16">
                              <w:rPr>
                                <w:rFonts w:ascii="Garamond" w:hAnsi="Garamond"/>
                                <w:sz w:val="20"/>
                              </w:rPr>
                              <w:t xml:space="preserve">Innovate and improvise ways to create that </w:t>
                            </w:r>
                            <w:r w:rsidR="000C28FB" w:rsidRPr="00342A16">
                              <w:rPr>
                                <w:rFonts w:ascii="Garamond" w:hAnsi="Garamond"/>
                                <w:sz w:val="20"/>
                              </w:rPr>
                              <w:t>desired future</w:t>
                            </w:r>
                            <w:r w:rsidRPr="00342A16">
                              <w:rPr>
                                <w:rFonts w:ascii="Garamond" w:hAnsi="Garamond"/>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D1667" id="_x0000_s1032" type="#_x0000_t106" style="position:absolute;margin-left:-40.2pt;margin-top:29pt;width:222.65pt;height:79.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" adj="28450,14915" fillcolor="white [3201]" strokecolor="#f79646 [3209]" strokeweight="1pt">
                <v:stroke joinstyle="miter"/>
                <v:textbox>
                  <w:txbxContent>
                    <w:p w:rsidR="00F11852" w:rsidRPr="00342A16" w:rsidRDefault="00F11852" w:rsidP="00342A16">
                      <w:pPr>
                        <w:pStyle w:val="ListParagraph"/>
                        <w:numPr>
                          <w:ilvl w:val="0"/>
                          <w:numId w:val="9"/>
                        </w:numPr>
                        <w:rPr>
                          <w:rFonts w:ascii="Garamond" w:hAnsi="Garamond"/>
                          <w:sz w:val="20"/>
                        </w:rPr>
                      </w:pPr>
                      <w:r w:rsidRPr="00342A16">
                        <w:rPr>
                          <w:rFonts w:ascii="Garamond" w:hAnsi="Garamond"/>
                          <w:sz w:val="20"/>
                        </w:rPr>
                        <w:t xml:space="preserve">Innovate and improvise ways to create that </w:t>
                      </w:r>
                      <w:r w:rsidR="000C28FB" w:rsidRPr="00342A16">
                        <w:rPr>
                          <w:rFonts w:ascii="Garamond" w:hAnsi="Garamond"/>
                          <w:sz w:val="20"/>
                        </w:rPr>
                        <w:t>desired future</w:t>
                      </w:r>
                      <w:r w:rsidRPr="00342A16">
                        <w:rPr>
                          <w:rFonts w:ascii="Garamond" w:hAnsi="Garamond"/>
                          <w:sz w:val="20"/>
                        </w:rPr>
                        <w:t xml:space="preserve"> </w:t>
                      </w:r>
                    </w:p>
                  </w:txbxContent>
                </v:textbox>
                <w10:wrap anchorx="margin"/>
              </v:shape>
            </w:pict>
          </mc:Fallback>
        </mc:AlternateContent>
      </w:r>
    </w:p>
    <w:p w14:paraId="3F00CA7A" w14:textId="77777777" w:rsidR="00BF65E0" w:rsidRDefault="00BF65E0" w:rsidP="00DC2E42">
      <w:pPr>
        <w:tabs>
          <w:tab w:val="left" w:pos="3632"/>
        </w:tabs>
        <w:rPr>
          <w:rFonts w:ascii="Garamond" w:hAnsi="Garamond"/>
          <w:sz w:val="24"/>
        </w:rPr>
      </w:pPr>
    </w:p>
    <w:p w14:paraId="1C6483A3" w14:textId="77777777" w:rsidR="00BF65E0" w:rsidRDefault="00BF65E0" w:rsidP="00DC2E42">
      <w:pPr>
        <w:tabs>
          <w:tab w:val="left" w:pos="3632"/>
        </w:tabs>
        <w:rPr>
          <w:rFonts w:ascii="Garamond" w:hAnsi="Garamond"/>
          <w:sz w:val="24"/>
        </w:rPr>
      </w:pPr>
    </w:p>
    <w:p w14:paraId="571ACB78" w14:textId="77777777" w:rsidR="00BF65E0" w:rsidRDefault="00677AAB" w:rsidP="007F5053">
      <w:pPr>
        <w:tabs>
          <w:tab w:val="left" w:pos="3632"/>
        </w:tabs>
        <w:rPr>
          <w:rFonts w:ascii="Garamond" w:hAnsi="Garamond"/>
          <w:sz w:val="24"/>
        </w:rPr>
      </w:pPr>
      <w:r>
        <w:rPr>
          <w:noProof/>
        </w:rPr>
        <w:lastRenderedPageBreak/>
        <mc:AlternateContent>
          <mc:Choice Requires="wps">
            <w:drawing>
              <wp:anchor distT="0" distB="0" distL="114300" distR="114300" simplePos="0" relativeHeight="251687936" behindDoc="0" locked="0" layoutInCell="1" allowOverlap="1" wp14:anchorId="777BA928" wp14:editId="5E156A2D">
                <wp:simplePos x="0" y="0"/>
                <wp:positionH relativeFrom="margin">
                  <wp:posOffset>-342900</wp:posOffset>
                </wp:positionH>
                <wp:positionV relativeFrom="paragraph">
                  <wp:posOffset>1104900</wp:posOffset>
                </wp:positionV>
                <wp:extent cx="419100" cy="1553845"/>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53845"/>
                        </a:xfrm>
                        <a:prstGeom prst="rect">
                          <a:avLst/>
                        </a:prstGeom>
                        <a:noFill/>
                        <a:ln w="19050">
                          <a:solidFill>
                            <a:schemeClr val="accent2"/>
                          </a:solidFill>
                          <a:miter lim="800000"/>
                          <a:headEnd/>
                          <a:tailEnd/>
                        </a:ln>
                      </wps:spPr>
                      <wps:txbx>
                        <w:txbxContent>
                          <w:p w14:paraId="3ECCE60C" w14:textId="77777777" w:rsidR="00677AAB" w:rsidRPr="00F03FC0" w:rsidRDefault="00677AAB" w:rsidP="00677AAB">
                            <w:pPr>
                              <w:rPr>
                                <w:rFonts w:ascii="Garamond" w:hAnsi="Garamond"/>
                                <w:b/>
                                <w:i/>
                                <w:color w:val="C00000"/>
                                <w:sz w:val="32"/>
                              </w:rPr>
                            </w:pPr>
                            <w:r>
                              <w:rPr>
                                <w:rFonts w:ascii="Garamond" w:hAnsi="Garamond"/>
                                <w:b/>
                                <w:color w:val="C00000"/>
                                <w:sz w:val="32"/>
                              </w:rPr>
                              <w:t xml:space="preserve">September 2003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87pt;width:33pt;height:12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" filled="f" strokecolor="#c0504d [3205]" strokeweight="1.5pt">
                <v:textbox style="layout-flow:vertical;mso-layout-flow-alt:bottom-to-top">
                  <w:txbxContent>
                    <w:p w:rsidR="00677AAB" w:rsidRPr="00F03FC0" w:rsidRDefault="00677AAB" w:rsidP="00677AAB">
                      <w:pPr>
                        <w:rPr>
                          <w:rFonts w:ascii="Garamond" w:hAnsi="Garamond"/>
                          <w:b/>
                          <w:i/>
                          <w:color w:val="C00000"/>
                          <w:sz w:val="32"/>
                        </w:rPr>
                      </w:pPr>
                      <w:r>
                        <w:rPr>
                          <w:rFonts w:ascii="Garamond" w:hAnsi="Garamond"/>
                          <w:b/>
                          <w:color w:val="C00000"/>
                          <w:sz w:val="32"/>
                        </w:rPr>
                        <w:t>September 2003</w:t>
                      </w:r>
                      <w:r>
                        <w:rPr>
                          <w:rFonts w:ascii="Garamond" w:hAnsi="Garamond"/>
                          <w:b/>
                          <w:color w:val="C00000"/>
                          <w:sz w:val="32"/>
                        </w:rPr>
                        <w:t xml:space="preserve">  </w:t>
                      </w:r>
                    </w:p>
                  </w:txbxContent>
                </v:textbox>
                <w10:wrap anchorx="margin"/>
              </v:shape>
            </w:pict>
          </mc:Fallback>
        </mc:AlternateContent>
      </w:r>
      <w:r w:rsidR="00BF65E0">
        <w:rPr>
          <w:noProof/>
        </w:rPr>
        <mc:AlternateContent>
          <mc:Choice Requires="wps">
            <w:drawing>
              <wp:anchor distT="0" distB="0" distL="114300" distR="114300" simplePos="0" relativeHeight="251664384" behindDoc="0" locked="0" layoutInCell="1" allowOverlap="1" wp14:anchorId="769729EB" wp14:editId="203019F4">
                <wp:simplePos x="0" y="0"/>
                <wp:positionH relativeFrom="column">
                  <wp:posOffset>-415636</wp:posOffset>
                </wp:positionH>
                <wp:positionV relativeFrom="paragraph">
                  <wp:posOffset>-475013</wp:posOffset>
                </wp:positionV>
                <wp:extent cx="7505205" cy="368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205" cy="368135"/>
                        </a:xfrm>
                        <a:prstGeom prst="rect">
                          <a:avLst/>
                        </a:prstGeom>
                        <a:noFill/>
                        <a:ln w="9525">
                          <a:noFill/>
                          <a:miter lim="800000"/>
                          <a:headEnd/>
                          <a:tailEnd/>
                        </a:ln>
                      </wps:spPr>
                      <wps:txbx>
                        <w:txbxContent>
                          <w:p w14:paraId="47554141" w14:textId="77777777" w:rsidR="00BF65E0" w:rsidRPr="00F03FC0" w:rsidRDefault="00BF65E0" w:rsidP="00BF65E0">
                            <w:pPr>
                              <w:rPr>
                                <w:rFonts w:ascii="Garamond" w:hAnsi="Garamond"/>
                                <w:b/>
                                <w:i/>
                                <w:color w:val="C00000"/>
                                <w:sz w:val="32"/>
                              </w:rPr>
                            </w:pPr>
                            <w:r>
                              <w:rPr>
                                <w:rFonts w:ascii="Garamond" w:hAnsi="Garamond"/>
                                <w:b/>
                                <w:color w:val="C00000"/>
                                <w:sz w:val="32"/>
                              </w:rPr>
                              <w:t xml:space="preserve">What </w:t>
                            </w:r>
                            <w:r w:rsidR="001D1ACA">
                              <w:rPr>
                                <w:rFonts w:ascii="Garamond" w:hAnsi="Garamond"/>
                                <w:b/>
                                <w:color w:val="C00000"/>
                                <w:sz w:val="32"/>
                              </w:rPr>
                              <w:t>does Appreciative Inquiry look like for community college planning</w:t>
                            </w:r>
                            <w:r>
                              <w:rPr>
                                <w:rFonts w:ascii="Garamond" w:hAnsi="Garamond"/>
                                <w:b/>
                                <w:color w:val="C00000"/>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75pt;margin-top:-37.4pt;width:590.9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" filled="f" stroked="f">
                <v:textbox>
                  <w:txbxContent>
                    <w:p w:rsidR="00BF65E0" w:rsidRPr="00F03FC0" w:rsidRDefault="00BF65E0" w:rsidP="00BF65E0">
                      <w:pPr>
                        <w:rPr>
                          <w:rFonts w:ascii="Garamond" w:hAnsi="Garamond"/>
                          <w:b/>
                          <w:i/>
                          <w:color w:val="C00000"/>
                          <w:sz w:val="32"/>
                        </w:rPr>
                      </w:pPr>
                      <w:r>
                        <w:rPr>
                          <w:rFonts w:ascii="Garamond" w:hAnsi="Garamond"/>
                          <w:b/>
                          <w:color w:val="C00000"/>
                          <w:sz w:val="32"/>
                        </w:rPr>
                        <w:t xml:space="preserve">What </w:t>
                      </w:r>
                      <w:r w:rsidR="001D1ACA">
                        <w:rPr>
                          <w:rFonts w:ascii="Garamond" w:hAnsi="Garamond"/>
                          <w:b/>
                          <w:color w:val="C00000"/>
                          <w:sz w:val="32"/>
                        </w:rPr>
                        <w:t>does Appreciative Inquiry look like for community college planning</w:t>
                      </w:r>
                      <w:r>
                        <w:rPr>
                          <w:rFonts w:ascii="Garamond" w:hAnsi="Garamond"/>
                          <w:b/>
                          <w:color w:val="C00000"/>
                          <w:sz w:val="32"/>
                        </w:rPr>
                        <w:t xml:space="preserve">?  </w:t>
                      </w:r>
                    </w:p>
                  </w:txbxContent>
                </v:textbox>
              </v:shape>
            </w:pict>
          </mc:Fallback>
        </mc:AlternateContent>
      </w:r>
      <w:r w:rsidR="007F5053">
        <w:rPr>
          <w:rFonts w:ascii="Garamond" w:hAnsi="Garamond"/>
          <w:sz w:val="24"/>
        </w:rPr>
        <w:t xml:space="preserve">A brief </w:t>
      </w:r>
      <w:r w:rsidR="00DA2CD2">
        <w:rPr>
          <w:rFonts w:ascii="Garamond" w:hAnsi="Garamond"/>
          <w:sz w:val="24"/>
        </w:rPr>
        <w:t>outline</w:t>
      </w:r>
      <w:r w:rsidR="007F5053">
        <w:rPr>
          <w:rFonts w:ascii="Garamond" w:hAnsi="Garamond"/>
          <w:sz w:val="24"/>
        </w:rPr>
        <w:t xml:space="preserve"> will be used to show each generic processes of AI</w:t>
      </w:r>
      <w:r w:rsidR="001505DC">
        <w:rPr>
          <w:rFonts w:ascii="Garamond" w:hAnsi="Garamond"/>
          <w:sz w:val="24"/>
        </w:rPr>
        <w:t>.</w:t>
      </w:r>
      <w:r w:rsidR="007F5053">
        <w:rPr>
          <w:rFonts w:ascii="Garamond" w:hAnsi="Garamond"/>
          <w:sz w:val="24"/>
        </w:rPr>
        <w:t xml:space="preserve"> </w:t>
      </w:r>
      <w:r w:rsidR="001505DC">
        <w:rPr>
          <w:rFonts w:ascii="Garamond" w:hAnsi="Garamond"/>
          <w:sz w:val="24"/>
        </w:rPr>
        <w:t>The information below is</w:t>
      </w:r>
      <w:r w:rsidR="00DA2CD2">
        <w:rPr>
          <w:rFonts w:ascii="Garamond" w:hAnsi="Garamond"/>
          <w:sz w:val="24"/>
        </w:rPr>
        <w:t xml:space="preserve"> taken from</w:t>
      </w:r>
      <w:r w:rsidR="001505DC">
        <w:rPr>
          <w:rFonts w:ascii="Garamond" w:hAnsi="Garamond"/>
          <w:sz w:val="24"/>
        </w:rPr>
        <w:t xml:space="preserve"> a real-life case study of how San Joaquin Delta College leveraged this approach for the development of their strategic plan. This information was gathered entirely from Nancy E. Stetson’s book “</w:t>
      </w:r>
      <w:r w:rsidR="001505DC" w:rsidRPr="001505DC">
        <w:rPr>
          <w:rFonts w:ascii="Garamond" w:hAnsi="Garamond"/>
          <w:i/>
          <w:sz w:val="24"/>
        </w:rPr>
        <w:t xml:space="preserve">Stories of Positive Change in the Community College: Appreciative Inquiry in Action”. </w:t>
      </w:r>
      <w:r w:rsidR="001505DC">
        <w:rPr>
          <w:rFonts w:ascii="Garamond" w:hAnsi="Garamond"/>
          <w:i/>
          <w:sz w:val="24"/>
        </w:rPr>
        <w:t xml:space="preserve"> </w:t>
      </w:r>
      <w:r w:rsidR="001505DC">
        <w:rPr>
          <w:rFonts w:ascii="Garamond" w:hAnsi="Garamond"/>
          <w:sz w:val="24"/>
        </w:rPr>
        <w:t xml:space="preserve">However, the story was condensed </w:t>
      </w:r>
      <w:r w:rsidR="009A710A">
        <w:rPr>
          <w:rFonts w:ascii="Garamond" w:hAnsi="Garamond"/>
          <w:sz w:val="24"/>
        </w:rPr>
        <w:t>and streamlined into</w:t>
      </w:r>
      <w:r w:rsidR="001505DC">
        <w:rPr>
          <w:rFonts w:ascii="Garamond" w:hAnsi="Garamond"/>
          <w:sz w:val="24"/>
        </w:rPr>
        <w:t xml:space="preserve"> </w:t>
      </w:r>
      <w:r w:rsidR="00045D0D">
        <w:rPr>
          <w:rFonts w:ascii="Garamond" w:hAnsi="Garamond"/>
          <w:sz w:val="24"/>
        </w:rPr>
        <w:t xml:space="preserve">a </w:t>
      </w:r>
      <w:r w:rsidR="00414248">
        <w:rPr>
          <w:rFonts w:ascii="Garamond" w:hAnsi="Garamond"/>
          <w:sz w:val="24"/>
        </w:rPr>
        <w:t xml:space="preserve">linear </w:t>
      </w:r>
      <w:r w:rsidR="00045D0D">
        <w:rPr>
          <w:rFonts w:ascii="Garamond" w:hAnsi="Garamond"/>
          <w:sz w:val="24"/>
        </w:rPr>
        <w:t>structure of key points</w:t>
      </w:r>
      <w:r w:rsidR="001505DC">
        <w:rPr>
          <w:rFonts w:ascii="Garamond" w:hAnsi="Garamond"/>
          <w:sz w:val="24"/>
        </w:rPr>
        <w:t xml:space="preserve"> so that </w:t>
      </w:r>
      <w:r w:rsidR="00DA2CD2">
        <w:rPr>
          <w:rFonts w:ascii="Garamond" w:hAnsi="Garamond"/>
          <w:sz w:val="24"/>
        </w:rPr>
        <w:t>community college professionals</w:t>
      </w:r>
      <w:r w:rsidR="001505DC">
        <w:rPr>
          <w:rFonts w:ascii="Garamond" w:hAnsi="Garamond"/>
          <w:sz w:val="24"/>
        </w:rPr>
        <w:t xml:space="preserve"> can readily ascertain the core elements and actions that belong to each generic process</w:t>
      </w:r>
      <w:r w:rsidR="00045D0D">
        <w:rPr>
          <w:rFonts w:ascii="Garamond" w:hAnsi="Garamond"/>
          <w:sz w:val="24"/>
        </w:rPr>
        <w:t xml:space="preserve">. </w:t>
      </w:r>
      <w:r w:rsidR="001505DC">
        <w:rPr>
          <w:rFonts w:ascii="Garamond" w:hAnsi="Garamond"/>
          <w:sz w:val="24"/>
        </w:rPr>
        <w:t xml:space="preserve"> </w:t>
      </w:r>
      <w:r w:rsidR="00475EE5">
        <w:rPr>
          <w:rFonts w:ascii="Garamond" w:hAnsi="Garamond"/>
          <w:sz w:val="24"/>
        </w:rPr>
        <w:t xml:space="preserve">This story starts in fall 2003, when Raul Rodriguez </w:t>
      </w:r>
      <w:r w:rsidR="00AC1AC7">
        <w:rPr>
          <w:rFonts w:ascii="Garamond" w:hAnsi="Garamond"/>
          <w:sz w:val="24"/>
        </w:rPr>
        <w:t>was serving as Delta College P</w:t>
      </w:r>
      <w:r w:rsidR="00475EE5">
        <w:rPr>
          <w:rFonts w:ascii="Garamond" w:hAnsi="Garamond"/>
          <w:sz w:val="24"/>
        </w:rPr>
        <w:t xml:space="preserve">resident. </w:t>
      </w:r>
    </w:p>
    <w:p w14:paraId="39FCB0D5" w14:textId="77777777" w:rsidR="00045D0D" w:rsidRDefault="00045D0D" w:rsidP="00045D0D">
      <w:pPr>
        <w:pStyle w:val="ListParagraph"/>
        <w:numPr>
          <w:ilvl w:val="0"/>
          <w:numId w:val="12"/>
        </w:numPr>
        <w:tabs>
          <w:tab w:val="left" w:pos="3632"/>
        </w:tabs>
        <w:rPr>
          <w:rFonts w:ascii="Garamond" w:hAnsi="Garamond"/>
          <w:b/>
          <w:sz w:val="24"/>
        </w:rPr>
      </w:pPr>
      <w:r w:rsidRPr="00045D0D">
        <w:rPr>
          <w:rFonts w:ascii="Garamond" w:hAnsi="Garamond"/>
          <w:b/>
          <w:sz w:val="24"/>
        </w:rPr>
        <w:t>PRE-PROCESS</w:t>
      </w:r>
    </w:p>
    <w:p w14:paraId="2E18A6FC" w14:textId="77777777" w:rsidR="00C421E9" w:rsidRPr="00045D0D" w:rsidRDefault="00C421E9" w:rsidP="00EB5653">
      <w:pPr>
        <w:pStyle w:val="ListParagraph"/>
        <w:numPr>
          <w:ilvl w:val="0"/>
          <w:numId w:val="23"/>
        </w:numPr>
        <w:tabs>
          <w:tab w:val="left" w:pos="3632"/>
        </w:tabs>
        <w:rPr>
          <w:rFonts w:ascii="Garamond" w:hAnsi="Garamond"/>
          <w:b/>
          <w:sz w:val="24"/>
        </w:rPr>
      </w:pPr>
      <w:r w:rsidRPr="00EB5653">
        <w:rPr>
          <w:rFonts w:ascii="Garamond" w:hAnsi="Garamond"/>
          <w:sz w:val="24"/>
        </w:rPr>
        <w:t>In this instance, the San Joaquin</w:t>
      </w:r>
      <w:r w:rsidRPr="001505DC">
        <w:rPr>
          <w:rFonts w:ascii="Garamond" w:hAnsi="Garamond"/>
          <w:sz w:val="24"/>
        </w:rPr>
        <w:t xml:space="preserve"> Delta College</w:t>
      </w:r>
      <w:r>
        <w:rPr>
          <w:rFonts w:ascii="Garamond" w:hAnsi="Garamond"/>
          <w:sz w:val="24"/>
        </w:rPr>
        <w:t xml:space="preserve"> president recruited AI consultants to assist his team with identifying how and what to use to identify topics for Inquiry</w:t>
      </w:r>
      <w:r w:rsidR="006C4007">
        <w:rPr>
          <w:rFonts w:ascii="Garamond" w:hAnsi="Garamond"/>
          <w:sz w:val="24"/>
        </w:rPr>
        <w:t xml:space="preserve">, as well introduced them to a generic Interview Guide </w:t>
      </w:r>
    </w:p>
    <w:p w14:paraId="02CACF97" w14:textId="77777777" w:rsidR="00045D0D" w:rsidRDefault="00045D0D" w:rsidP="00EB5653">
      <w:pPr>
        <w:pStyle w:val="ListParagraph"/>
        <w:numPr>
          <w:ilvl w:val="0"/>
          <w:numId w:val="23"/>
        </w:numPr>
        <w:tabs>
          <w:tab w:val="left" w:pos="3632"/>
        </w:tabs>
        <w:rPr>
          <w:rFonts w:ascii="Garamond" w:hAnsi="Garamond"/>
          <w:sz w:val="24"/>
        </w:rPr>
      </w:pPr>
      <w:r>
        <w:rPr>
          <w:rFonts w:ascii="Garamond" w:hAnsi="Garamond"/>
          <w:sz w:val="24"/>
        </w:rPr>
        <w:t xml:space="preserve">The </w:t>
      </w:r>
      <w:r w:rsidRPr="001505DC">
        <w:rPr>
          <w:rFonts w:ascii="Garamond" w:hAnsi="Garamond"/>
          <w:sz w:val="24"/>
        </w:rPr>
        <w:t>San Joaquin Delta College</w:t>
      </w:r>
      <w:r>
        <w:rPr>
          <w:rFonts w:ascii="Garamond" w:hAnsi="Garamond"/>
          <w:sz w:val="24"/>
        </w:rPr>
        <w:t xml:space="preserve"> president appointed a group of 15 represented individuals, known as the “Delta Group”</w:t>
      </w:r>
    </w:p>
    <w:p w14:paraId="398A969E" w14:textId="77777777" w:rsidR="00057545" w:rsidRDefault="00057545" w:rsidP="00057545">
      <w:pPr>
        <w:pStyle w:val="ListParagraph"/>
        <w:tabs>
          <w:tab w:val="left" w:pos="3632"/>
        </w:tabs>
        <w:ind w:left="1440"/>
        <w:rPr>
          <w:rFonts w:ascii="Garamond" w:hAnsi="Garamond"/>
          <w:sz w:val="24"/>
        </w:rPr>
      </w:pPr>
    </w:p>
    <w:p w14:paraId="14C0FF2C" w14:textId="77777777" w:rsidR="001505DC" w:rsidRDefault="001505DC" w:rsidP="001505DC">
      <w:pPr>
        <w:pStyle w:val="ListParagraph"/>
        <w:numPr>
          <w:ilvl w:val="0"/>
          <w:numId w:val="11"/>
        </w:numPr>
        <w:tabs>
          <w:tab w:val="left" w:pos="3632"/>
        </w:tabs>
        <w:rPr>
          <w:rFonts w:ascii="Garamond" w:hAnsi="Garamond"/>
          <w:b/>
          <w:sz w:val="24"/>
        </w:rPr>
      </w:pPr>
      <w:r w:rsidRPr="001505DC">
        <w:rPr>
          <w:rFonts w:ascii="Garamond" w:hAnsi="Garamond"/>
          <w:b/>
          <w:sz w:val="24"/>
        </w:rPr>
        <w:t>DISCOVERY</w:t>
      </w:r>
    </w:p>
    <w:p w14:paraId="4B0A084F" w14:textId="77777777" w:rsidR="00045D0D" w:rsidRDefault="00045D0D" w:rsidP="00045D0D">
      <w:pPr>
        <w:pStyle w:val="ListParagraph"/>
        <w:numPr>
          <w:ilvl w:val="0"/>
          <w:numId w:val="13"/>
        </w:numPr>
        <w:tabs>
          <w:tab w:val="left" w:pos="3632"/>
        </w:tabs>
        <w:rPr>
          <w:rFonts w:ascii="Garamond" w:hAnsi="Garamond"/>
          <w:b/>
          <w:sz w:val="24"/>
        </w:rPr>
      </w:pPr>
      <w:r>
        <w:rPr>
          <w:rFonts w:ascii="Garamond" w:hAnsi="Garamond"/>
          <w:b/>
          <w:sz w:val="24"/>
        </w:rPr>
        <w:t>Identify the important topic</w:t>
      </w:r>
    </w:p>
    <w:p w14:paraId="5AEDA9EC" w14:textId="77777777" w:rsidR="001505DC" w:rsidRDefault="00677AAB" w:rsidP="00045D0D">
      <w:pPr>
        <w:pStyle w:val="ListParagraph"/>
        <w:numPr>
          <w:ilvl w:val="0"/>
          <w:numId w:val="14"/>
        </w:numPr>
        <w:tabs>
          <w:tab w:val="left" w:pos="3632"/>
        </w:tabs>
        <w:rPr>
          <w:rFonts w:ascii="Garamond" w:hAnsi="Garamond"/>
          <w:sz w:val="24"/>
        </w:rPr>
      </w:pPr>
      <w:r>
        <w:rPr>
          <w:rFonts w:ascii="Garamond" w:hAnsi="Garamond"/>
          <w:b/>
          <w:noProof/>
          <w:sz w:val="24"/>
        </w:rPr>
        <mc:AlternateContent>
          <mc:Choice Requires="wps">
            <w:drawing>
              <wp:anchor distT="0" distB="0" distL="114300" distR="114300" simplePos="0" relativeHeight="251692032" behindDoc="0" locked="0" layoutInCell="1" allowOverlap="1" wp14:anchorId="70606999" wp14:editId="3DC0091E">
                <wp:simplePos x="0" y="0"/>
                <wp:positionH relativeFrom="column">
                  <wp:posOffset>-142504</wp:posOffset>
                </wp:positionH>
                <wp:positionV relativeFrom="paragraph">
                  <wp:posOffset>167063</wp:posOffset>
                </wp:positionV>
                <wp:extent cx="11430" cy="2244436"/>
                <wp:effectExtent l="95250" t="0" r="64770" b="60960"/>
                <wp:wrapNone/>
                <wp:docPr id="15" name="Straight Arrow Connector 15"/>
                <wp:cNvGraphicFramePr/>
                <a:graphic xmlns:a="http://schemas.openxmlformats.org/drawingml/2006/main">
                  <a:graphicData uri="http://schemas.microsoft.com/office/word/2010/wordprocessingShape">
                    <wps:wsp>
                      <wps:cNvCnPr/>
                      <wps:spPr>
                        <a:xfrm flipH="1">
                          <a:off x="0" y="0"/>
                          <a:ext cx="11430" cy="2244436"/>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2pt;margin-top:13.15pt;width:.9pt;height:176.75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" strokecolor="#c0504d [3205]" strokeweight="1.5pt">
                <v:stroke endarrow="open" joinstyle="miter"/>
              </v:shape>
            </w:pict>
          </mc:Fallback>
        </mc:AlternateContent>
      </w:r>
      <w:r w:rsidR="00DA2CD2">
        <w:rPr>
          <w:rFonts w:ascii="Garamond" w:hAnsi="Garamond"/>
          <w:sz w:val="24"/>
        </w:rPr>
        <w:t xml:space="preserve">The Delta Group agreed to forgo the traditional SWOT analysis and focus on strengths and aspirations. </w:t>
      </w:r>
    </w:p>
    <w:p w14:paraId="6A9C99CC" w14:textId="77777777" w:rsidR="00DA2CD2" w:rsidRDefault="00DA2CD2" w:rsidP="00DA2CD2">
      <w:pPr>
        <w:pStyle w:val="ListParagraph"/>
        <w:numPr>
          <w:ilvl w:val="0"/>
          <w:numId w:val="14"/>
        </w:numPr>
        <w:tabs>
          <w:tab w:val="left" w:pos="3632"/>
        </w:tabs>
        <w:rPr>
          <w:rFonts w:ascii="Garamond" w:hAnsi="Garamond"/>
          <w:sz w:val="24"/>
        </w:rPr>
      </w:pPr>
      <w:r>
        <w:rPr>
          <w:rFonts w:ascii="Garamond" w:hAnsi="Garamond"/>
          <w:sz w:val="24"/>
        </w:rPr>
        <w:t>Through these discussions, the Delta Group identified the major topic of Inquiry as “Imagine Delta College at Its Best!”</w:t>
      </w:r>
    </w:p>
    <w:p w14:paraId="14C529DD" w14:textId="77777777" w:rsidR="00C8720B" w:rsidRDefault="00C8720B" w:rsidP="00DA2CD2">
      <w:pPr>
        <w:pStyle w:val="ListParagraph"/>
        <w:numPr>
          <w:ilvl w:val="0"/>
          <w:numId w:val="14"/>
        </w:numPr>
        <w:tabs>
          <w:tab w:val="left" w:pos="3632"/>
        </w:tabs>
        <w:rPr>
          <w:rFonts w:ascii="Garamond" w:hAnsi="Garamond"/>
          <w:sz w:val="24"/>
        </w:rPr>
      </w:pPr>
      <w:r>
        <w:rPr>
          <w:rFonts w:ascii="Garamond" w:hAnsi="Garamond"/>
          <w:sz w:val="24"/>
        </w:rPr>
        <w:t xml:space="preserve">Sub-topics were identified as well, which included: a) trust and communication; b) service; and </w:t>
      </w:r>
      <w:r w:rsidR="001C240C">
        <w:rPr>
          <w:rFonts w:ascii="Garamond" w:hAnsi="Garamond"/>
          <w:sz w:val="24"/>
        </w:rPr>
        <w:t xml:space="preserve">c) </w:t>
      </w:r>
      <w:r>
        <w:rPr>
          <w:rFonts w:ascii="Garamond" w:hAnsi="Garamond"/>
          <w:sz w:val="24"/>
        </w:rPr>
        <w:t>creativity and innovation</w:t>
      </w:r>
      <w:r w:rsidR="001C240C">
        <w:rPr>
          <w:rFonts w:ascii="Garamond" w:hAnsi="Garamond"/>
          <w:sz w:val="24"/>
        </w:rPr>
        <w:t xml:space="preserve">. In addition, the Delta group developed a modified Interview Guide in relation to these sub-topics and planned an AI Summit for their college. </w:t>
      </w:r>
    </w:p>
    <w:p w14:paraId="6AE3B556" w14:textId="77777777" w:rsidR="00C8720B" w:rsidRPr="001C240C" w:rsidRDefault="00C8720B" w:rsidP="00C8720B">
      <w:pPr>
        <w:pStyle w:val="ListParagraph"/>
        <w:numPr>
          <w:ilvl w:val="0"/>
          <w:numId w:val="13"/>
        </w:numPr>
        <w:tabs>
          <w:tab w:val="left" w:pos="3632"/>
        </w:tabs>
        <w:rPr>
          <w:rFonts w:ascii="Garamond" w:hAnsi="Garamond"/>
          <w:b/>
          <w:sz w:val="24"/>
        </w:rPr>
      </w:pPr>
      <w:r w:rsidRPr="001C240C">
        <w:rPr>
          <w:rFonts w:ascii="Garamond" w:hAnsi="Garamond"/>
          <w:b/>
          <w:sz w:val="24"/>
        </w:rPr>
        <w:t>Inquire into the positive</w:t>
      </w:r>
    </w:p>
    <w:p w14:paraId="3CB08AF8" w14:textId="77777777" w:rsidR="00C8720B" w:rsidRDefault="00AF2AE5" w:rsidP="00C8720B">
      <w:pPr>
        <w:pStyle w:val="ListParagraph"/>
        <w:numPr>
          <w:ilvl w:val="0"/>
          <w:numId w:val="19"/>
        </w:numPr>
        <w:tabs>
          <w:tab w:val="left" w:pos="3632"/>
        </w:tabs>
        <w:rPr>
          <w:rFonts w:ascii="Garamond" w:hAnsi="Garamond"/>
          <w:sz w:val="24"/>
        </w:rPr>
      </w:pPr>
      <w:r>
        <w:rPr>
          <w:rFonts w:ascii="Garamond" w:hAnsi="Garamond"/>
          <w:sz w:val="24"/>
        </w:rPr>
        <w:t>Members of the Delta Group each interviewed ten people at their college using the Interview Guide</w:t>
      </w:r>
      <w:r w:rsidR="00E04CF1">
        <w:rPr>
          <w:rFonts w:ascii="Garamond" w:hAnsi="Garamond"/>
          <w:sz w:val="24"/>
        </w:rPr>
        <w:t xml:space="preserve"> prior to the AI Summit. </w:t>
      </w:r>
    </w:p>
    <w:p w14:paraId="5BD02721" w14:textId="77777777" w:rsidR="00AF2AE5" w:rsidRPr="00805DDA" w:rsidRDefault="00AF2AE5" w:rsidP="00AF2AE5">
      <w:pPr>
        <w:pStyle w:val="ListParagraph"/>
        <w:numPr>
          <w:ilvl w:val="0"/>
          <w:numId w:val="13"/>
        </w:numPr>
        <w:tabs>
          <w:tab w:val="left" w:pos="3632"/>
        </w:tabs>
        <w:rPr>
          <w:rFonts w:ascii="Garamond" w:hAnsi="Garamond"/>
          <w:b/>
          <w:sz w:val="24"/>
        </w:rPr>
      </w:pPr>
      <w:r w:rsidRPr="00805DDA">
        <w:rPr>
          <w:rFonts w:ascii="Garamond" w:hAnsi="Garamond"/>
          <w:b/>
          <w:sz w:val="24"/>
        </w:rPr>
        <w:t>Identify the positive themes</w:t>
      </w:r>
    </w:p>
    <w:p w14:paraId="5B7A116D" w14:textId="77777777" w:rsidR="00AF2AE5" w:rsidRDefault="00AF2AE5" w:rsidP="00AF2AE5">
      <w:pPr>
        <w:pStyle w:val="ListParagraph"/>
        <w:numPr>
          <w:ilvl w:val="0"/>
          <w:numId w:val="20"/>
        </w:numPr>
        <w:tabs>
          <w:tab w:val="left" w:pos="3632"/>
        </w:tabs>
        <w:rPr>
          <w:rFonts w:ascii="Garamond" w:hAnsi="Garamond"/>
          <w:sz w:val="24"/>
        </w:rPr>
      </w:pPr>
      <w:r>
        <w:rPr>
          <w:rFonts w:ascii="Garamond" w:hAnsi="Garamond"/>
          <w:sz w:val="24"/>
        </w:rPr>
        <w:t>An analysis of the interview data was used to capture the high-point stories and themes, which would later be brought to the AI Summit</w:t>
      </w:r>
      <w:r w:rsidR="00E04CF1">
        <w:rPr>
          <w:rFonts w:ascii="Garamond" w:hAnsi="Garamond"/>
          <w:sz w:val="24"/>
        </w:rPr>
        <w:t xml:space="preserve">. </w:t>
      </w:r>
    </w:p>
    <w:p w14:paraId="74FB66C6" w14:textId="77777777" w:rsidR="00057545" w:rsidRDefault="00677AAB" w:rsidP="00057545">
      <w:pPr>
        <w:pStyle w:val="ListParagraph"/>
        <w:tabs>
          <w:tab w:val="left" w:pos="3632"/>
        </w:tabs>
        <w:ind w:left="1800"/>
        <w:rPr>
          <w:rFonts w:ascii="Garamond" w:hAnsi="Garamond"/>
          <w:sz w:val="24"/>
        </w:rPr>
      </w:pPr>
      <w:r>
        <w:rPr>
          <w:noProof/>
        </w:rPr>
        <mc:AlternateContent>
          <mc:Choice Requires="wps">
            <w:drawing>
              <wp:anchor distT="0" distB="0" distL="114300" distR="114300" simplePos="0" relativeHeight="251691008" behindDoc="0" locked="0" layoutInCell="1" allowOverlap="1" wp14:anchorId="0B2AAB87" wp14:editId="7F031588">
                <wp:simplePos x="0" y="0"/>
                <wp:positionH relativeFrom="margin">
                  <wp:posOffset>-350520</wp:posOffset>
                </wp:positionH>
                <wp:positionV relativeFrom="paragraph">
                  <wp:posOffset>36830</wp:posOffset>
                </wp:positionV>
                <wp:extent cx="426720" cy="1113183"/>
                <wp:effectExtent l="0" t="0" r="1143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113183"/>
                        </a:xfrm>
                        <a:prstGeom prst="rect">
                          <a:avLst/>
                        </a:prstGeom>
                        <a:noFill/>
                        <a:ln w="19050">
                          <a:solidFill>
                            <a:schemeClr val="accent2"/>
                          </a:solidFill>
                          <a:miter lim="800000"/>
                          <a:headEnd/>
                          <a:tailEnd/>
                        </a:ln>
                      </wps:spPr>
                      <wps:txbx>
                        <w:txbxContent>
                          <w:p w14:paraId="41227B5C" w14:textId="77777777" w:rsidR="00677AAB" w:rsidRPr="00F03FC0" w:rsidRDefault="004412CD" w:rsidP="00677AAB">
                            <w:pPr>
                              <w:rPr>
                                <w:rFonts w:ascii="Garamond" w:hAnsi="Garamond"/>
                                <w:b/>
                                <w:i/>
                                <w:color w:val="C00000"/>
                                <w:sz w:val="32"/>
                              </w:rPr>
                            </w:pPr>
                            <w:r>
                              <w:rPr>
                                <w:rFonts w:ascii="Garamond" w:hAnsi="Garamond"/>
                                <w:b/>
                                <w:color w:val="C00000"/>
                                <w:sz w:val="32"/>
                              </w:rPr>
                              <w:t>March</w:t>
                            </w:r>
                            <w:r w:rsidR="00677AAB">
                              <w:rPr>
                                <w:rFonts w:ascii="Garamond" w:hAnsi="Garamond"/>
                                <w:b/>
                                <w:color w:val="C00000"/>
                                <w:sz w:val="32"/>
                              </w:rPr>
                              <w:t xml:space="preserve"> 2004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6pt;margin-top:2.9pt;width:33.6pt;height:87.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" filled="f" strokecolor="#c0504d [3205]" strokeweight="1.5pt">
                <v:textbox style="layout-flow:vertical;mso-layout-flow-alt:bottom-to-top">
                  <w:txbxContent>
                    <w:p w:rsidR="00677AAB" w:rsidRPr="00F03FC0" w:rsidRDefault="004412CD" w:rsidP="00677AAB">
                      <w:pPr>
                        <w:rPr>
                          <w:rFonts w:ascii="Garamond" w:hAnsi="Garamond"/>
                          <w:b/>
                          <w:i/>
                          <w:color w:val="C00000"/>
                          <w:sz w:val="32"/>
                        </w:rPr>
                      </w:pPr>
                      <w:r>
                        <w:rPr>
                          <w:rFonts w:ascii="Garamond" w:hAnsi="Garamond"/>
                          <w:b/>
                          <w:color w:val="C00000"/>
                          <w:sz w:val="32"/>
                        </w:rPr>
                        <w:t>March</w:t>
                      </w:r>
                      <w:r w:rsidR="00677AAB">
                        <w:rPr>
                          <w:rFonts w:ascii="Garamond" w:hAnsi="Garamond"/>
                          <w:b/>
                          <w:color w:val="C00000"/>
                          <w:sz w:val="32"/>
                        </w:rPr>
                        <w:t xml:space="preserve"> 200</w:t>
                      </w:r>
                      <w:r w:rsidR="00677AAB">
                        <w:rPr>
                          <w:rFonts w:ascii="Garamond" w:hAnsi="Garamond"/>
                          <w:b/>
                          <w:color w:val="C00000"/>
                          <w:sz w:val="32"/>
                        </w:rPr>
                        <w:t>4</w:t>
                      </w:r>
                      <w:r w:rsidR="00677AAB">
                        <w:rPr>
                          <w:rFonts w:ascii="Garamond" w:hAnsi="Garamond"/>
                          <w:b/>
                          <w:color w:val="C00000"/>
                          <w:sz w:val="32"/>
                        </w:rPr>
                        <w:t xml:space="preserve">  </w:t>
                      </w:r>
                    </w:p>
                  </w:txbxContent>
                </v:textbox>
                <w10:wrap anchorx="margin"/>
              </v:shape>
            </w:pict>
          </mc:Fallback>
        </mc:AlternateContent>
      </w:r>
    </w:p>
    <w:p w14:paraId="6BA2B483" w14:textId="77777777" w:rsidR="0048378C" w:rsidRDefault="0048378C" w:rsidP="0048378C">
      <w:pPr>
        <w:pStyle w:val="ListParagraph"/>
        <w:numPr>
          <w:ilvl w:val="0"/>
          <w:numId w:val="11"/>
        </w:numPr>
        <w:tabs>
          <w:tab w:val="left" w:pos="3632"/>
        </w:tabs>
        <w:rPr>
          <w:rFonts w:ascii="Garamond" w:hAnsi="Garamond"/>
          <w:b/>
          <w:sz w:val="24"/>
        </w:rPr>
      </w:pPr>
      <w:r w:rsidRPr="0048378C">
        <w:rPr>
          <w:rFonts w:ascii="Garamond" w:hAnsi="Garamond"/>
          <w:b/>
          <w:sz w:val="24"/>
        </w:rPr>
        <w:t>DREAM</w:t>
      </w:r>
    </w:p>
    <w:p w14:paraId="5BF3E5B9" w14:textId="77777777" w:rsidR="0048378C" w:rsidRDefault="0048378C" w:rsidP="0048378C">
      <w:pPr>
        <w:pStyle w:val="ListParagraph"/>
        <w:numPr>
          <w:ilvl w:val="0"/>
          <w:numId w:val="21"/>
        </w:numPr>
        <w:tabs>
          <w:tab w:val="left" w:pos="3632"/>
        </w:tabs>
        <w:rPr>
          <w:rFonts w:ascii="Garamond" w:hAnsi="Garamond"/>
          <w:b/>
          <w:sz w:val="24"/>
        </w:rPr>
      </w:pPr>
      <w:r>
        <w:rPr>
          <w:rFonts w:ascii="Garamond" w:hAnsi="Garamond"/>
          <w:b/>
          <w:sz w:val="24"/>
        </w:rPr>
        <w:t>Synthesize themes and use them to create a shared vision for the future</w:t>
      </w:r>
    </w:p>
    <w:p w14:paraId="36C0C5D8" w14:textId="77777777" w:rsidR="0048378C" w:rsidRDefault="00475EE5" w:rsidP="0048378C">
      <w:pPr>
        <w:pStyle w:val="ListParagraph"/>
        <w:numPr>
          <w:ilvl w:val="0"/>
          <w:numId w:val="22"/>
        </w:numPr>
        <w:tabs>
          <w:tab w:val="left" w:pos="3632"/>
        </w:tabs>
        <w:rPr>
          <w:rFonts w:ascii="Garamond" w:hAnsi="Garamond"/>
          <w:sz w:val="24"/>
        </w:rPr>
      </w:pPr>
      <w:r>
        <w:rPr>
          <w:rFonts w:ascii="Garamond" w:hAnsi="Garamond"/>
          <w:noProof/>
          <w:sz w:val="24"/>
        </w:rPr>
        <mc:AlternateContent>
          <mc:Choice Requires="wps">
            <w:drawing>
              <wp:anchor distT="0" distB="0" distL="114300" distR="114300" simplePos="0" relativeHeight="251697152" behindDoc="0" locked="0" layoutInCell="1" allowOverlap="1" wp14:anchorId="345E0B27" wp14:editId="16DE9DAE">
                <wp:simplePos x="0" y="0"/>
                <wp:positionH relativeFrom="column">
                  <wp:posOffset>-131674</wp:posOffset>
                </wp:positionH>
                <wp:positionV relativeFrom="paragraph">
                  <wp:posOffset>562889</wp:posOffset>
                </wp:positionV>
                <wp:extent cx="458" cy="537668"/>
                <wp:effectExtent l="0" t="0" r="19050" b="15240"/>
                <wp:wrapNone/>
                <wp:docPr id="18" name="Straight Connector 18"/>
                <wp:cNvGraphicFramePr/>
                <a:graphic xmlns:a="http://schemas.openxmlformats.org/drawingml/2006/main">
                  <a:graphicData uri="http://schemas.microsoft.com/office/word/2010/wordprocessingShape">
                    <wps:wsp>
                      <wps:cNvCnPr/>
                      <wps:spPr>
                        <a:xfrm>
                          <a:off x="0" y="0"/>
                          <a:ext cx="458" cy="537668"/>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5pt,44.3pt" to="-10.3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" strokecolor="#c0504d [3205]" strokeweight="1.5pt">
                <v:stroke joinstyle="miter"/>
              </v:line>
            </w:pict>
          </mc:Fallback>
        </mc:AlternateContent>
      </w:r>
      <w:r w:rsidR="0048378C" w:rsidRPr="00F50FED">
        <w:rPr>
          <w:rFonts w:ascii="Garamond" w:hAnsi="Garamond"/>
          <w:sz w:val="24"/>
        </w:rPr>
        <w:t>The t</w:t>
      </w:r>
      <w:r w:rsidR="00F50FED">
        <w:rPr>
          <w:rFonts w:ascii="Garamond" w:hAnsi="Garamond"/>
          <w:sz w:val="24"/>
        </w:rPr>
        <w:t xml:space="preserve">hemes </w:t>
      </w:r>
      <w:r w:rsidR="00E04CF1">
        <w:rPr>
          <w:rFonts w:ascii="Garamond" w:hAnsi="Garamond"/>
          <w:sz w:val="24"/>
        </w:rPr>
        <w:t>were brought to the off-campus S</w:t>
      </w:r>
      <w:r w:rsidR="00F50FED">
        <w:rPr>
          <w:rFonts w:ascii="Garamond" w:hAnsi="Garamond"/>
          <w:sz w:val="24"/>
        </w:rPr>
        <w:t xml:space="preserve">ummit. One-hundred and nine people came together and were divided into small groups. </w:t>
      </w:r>
      <w:r w:rsidR="00E04CF1">
        <w:rPr>
          <w:rFonts w:ascii="Garamond" w:hAnsi="Garamond"/>
          <w:sz w:val="24"/>
        </w:rPr>
        <w:t xml:space="preserve">The Delta Group had attendees go through processes of AI.  </w:t>
      </w:r>
    </w:p>
    <w:p w14:paraId="1C72CEEE" w14:textId="77777777" w:rsidR="00EB5653" w:rsidRDefault="00677AAB" w:rsidP="00D84D96">
      <w:pPr>
        <w:pStyle w:val="ListParagraph"/>
        <w:numPr>
          <w:ilvl w:val="0"/>
          <w:numId w:val="22"/>
        </w:numPr>
        <w:tabs>
          <w:tab w:val="left" w:pos="3632"/>
        </w:tabs>
        <w:rPr>
          <w:rFonts w:ascii="Garamond" w:hAnsi="Garamond"/>
          <w:sz w:val="24"/>
        </w:rPr>
      </w:pPr>
      <w:r>
        <w:rPr>
          <w:rFonts w:ascii="Garamond" w:hAnsi="Garamond"/>
          <w:b/>
          <w:noProof/>
          <w:sz w:val="24"/>
        </w:rPr>
        <w:lastRenderedPageBreak/>
        <mc:AlternateContent>
          <mc:Choice Requires="wps">
            <w:drawing>
              <wp:anchor distT="0" distB="0" distL="114300" distR="114300" simplePos="0" relativeHeight="251694080" behindDoc="0" locked="0" layoutInCell="1" allowOverlap="1" wp14:anchorId="7553CCC3" wp14:editId="2AE349A8">
                <wp:simplePos x="0" y="0"/>
                <wp:positionH relativeFrom="column">
                  <wp:posOffset>-157480</wp:posOffset>
                </wp:positionH>
                <wp:positionV relativeFrom="paragraph">
                  <wp:posOffset>-610921</wp:posOffset>
                </wp:positionV>
                <wp:extent cx="11430" cy="2624447"/>
                <wp:effectExtent l="95250" t="0" r="64770" b="62230"/>
                <wp:wrapNone/>
                <wp:docPr id="16" name="Straight Arrow Connector 16"/>
                <wp:cNvGraphicFramePr/>
                <a:graphic xmlns:a="http://schemas.openxmlformats.org/drawingml/2006/main">
                  <a:graphicData uri="http://schemas.microsoft.com/office/word/2010/wordprocessingShape">
                    <wps:wsp>
                      <wps:cNvCnPr/>
                      <wps:spPr>
                        <a:xfrm flipH="1">
                          <a:off x="0" y="0"/>
                          <a:ext cx="11430" cy="2624447"/>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2.4pt;margin-top:-48.1pt;width:.9pt;height:206.65pt;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" strokecolor="#c0504d [3205]" strokeweight="1.5pt">
                <v:stroke endarrow="open" joinstyle="miter"/>
              </v:shape>
            </w:pict>
          </mc:Fallback>
        </mc:AlternateContent>
      </w:r>
      <w:r w:rsidR="00F50FED" w:rsidRPr="00EB5653">
        <w:rPr>
          <w:rFonts w:ascii="Garamond" w:hAnsi="Garamond"/>
          <w:sz w:val="24"/>
        </w:rPr>
        <w:t xml:space="preserve">Fourteen micro Provocative Propositions were </w:t>
      </w:r>
      <w:r w:rsidR="00E04CF1">
        <w:rPr>
          <w:rFonts w:ascii="Garamond" w:hAnsi="Garamond"/>
          <w:sz w:val="24"/>
        </w:rPr>
        <w:t>validated</w:t>
      </w:r>
      <w:r w:rsidR="00F50FED" w:rsidRPr="00EB5653">
        <w:rPr>
          <w:rFonts w:ascii="Garamond" w:hAnsi="Garamond"/>
          <w:sz w:val="24"/>
        </w:rPr>
        <w:t>, such as “Adjunct/part-time faculty are fully integrated in the College community with equal rights, responsibilities, and compensation.”</w:t>
      </w:r>
    </w:p>
    <w:p w14:paraId="7B7943AB" w14:textId="77777777" w:rsidR="00F50FED" w:rsidRDefault="00F50FED" w:rsidP="00D84D96">
      <w:pPr>
        <w:pStyle w:val="ListParagraph"/>
        <w:numPr>
          <w:ilvl w:val="0"/>
          <w:numId w:val="22"/>
        </w:numPr>
        <w:tabs>
          <w:tab w:val="left" w:pos="3632"/>
        </w:tabs>
        <w:rPr>
          <w:rFonts w:ascii="Garamond" w:hAnsi="Garamond"/>
          <w:sz w:val="24"/>
        </w:rPr>
      </w:pPr>
      <w:r w:rsidRPr="00EB5653">
        <w:rPr>
          <w:rFonts w:ascii="Garamond" w:hAnsi="Garamond"/>
          <w:sz w:val="24"/>
        </w:rPr>
        <w:t>One person from each small group came together to synthesize the 14 micro propositions into one macro Provocative Proposition</w:t>
      </w:r>
      <w:r w:rsidR="00C421E9" w:rsidRPr="00EB5653">
        <w:rPr>
          <w:rFonts w:ascii="Garamond" w:hAnsi="Garamond"/>
          <w:sz w:val="24"/>
        </w:rPr>
        <w:t xml:space="preserve"> that would function as the new </w:t>
      </w:r>
      <w:r w:rsidR="00BB3751" w:rsidRPr="00EB5653">
        <w:rPr>
          <w:rFonts w:ascii="Garamond" w:hAnsi="Garamond"/>
          <w:sz w:val="24"/>
        </w:rPr>
        <w:t>Vision</w:t>
      </w:r>
      <w:r w:rsidR="00C421E9" w:rsidRPr="00EB5653">
        <w:rPr>
          <w:rFonts w:ascii="Garamond" w:hAnsi="Garamond"/>
          <w:sz w:val="24"/>
        </w:rPr>
        <w:t xml:space="preserve"> Statement for the College: “Delta College is a dynamic community </w:t>
      </w:r>
      <w:r w:rsidR="00BB3751" w:rsidRPr="00EB5653">
        <w:rPr>
          <w:rFonts w:ascii="Garamond" w:hAnsi="Garamond"/>
          <w:sz w:val="24"/>
        </w:rPr>
        <w:t>of</w:t>
      </w:r>
      <w:r w:rsidR="00C421E9" w:rsidRPr="00EB5653">
        <w:rPr>
          <w:rFonts w:ascii="Garamond" w:hAnsi="Garamond"/>
          <w:sz w:val="24"/>
        </w:rPr>
        <w:t xml:space="preserve"> diverse individuals committed to student success. We embrace open communication, trust, and respect in a creative and collaborative learning environment.”</w:t>
      </w:r>
    </w:p>
    <w:p w14:paraId="7625F4B3" w14:textId="77777777" w:rsidR="00057545" w:rsidRDefault="00057545" w:rsidP="00057545">
      <w:pPr>
        <w:pStyle w:val="ListParagraph"/>
        <w:tabs>
          <w:tab w:val="left" w:pos="3632"/>
        </w:tabs>
        <w:ind w:left="1800"/>
        <w:rPr>
          <w:rFonts w:ascii="Garamond" w:hAnsi="Garamond"/>
          <w:sz w:val="24"/>
        </w:rPr>
      </w:pPr>
    </w:p>
    <w:p w14:paraId="2929615A" w14:textId="77777777" w:rsidR="00EB5653" w:rsidRPr="00EB5653" w:rsidRDefault="00EB5653" w:rsidP="00EB5653">
      <w:pPr>
        <w:pStyle w:val="ListParagraph"/>
        <w:numPr>
          <w:ilvl w:val="0"/>
          <w:numId w:val="11"/>
        </w:numPr>
        <w:tabs>
          <w:tab w:val="left" w:pos="3632"/>
        </w:tabs>
        <w:rPr>
          <w:rFonts w:ascii="Garamond" w:hAnsi="Garamond"/>
          <w:b/>
          <w:sz w:val="24"/>
        </w:rPr>
      </w:pPr>
      <w:r w:rsidRPr="00EB5653">
        <w:rPr>
          <w:rFonts w:ascii="Garamond" w:hAnsi="Garamond"/>
          <w:b/>
          <w:sz w:val="24"/>
        </w:rPr>
        <w:t>DESIGN</w:t>
      </w:r>
    </w:p>
    <w:p w14:paraId="338889F2" w14:textId="77777777" w:rsidR="00EB5653" w:rsidRPr="00EB5653" w:rsidRDefault="00EB5653" w:rsidP="00EB5653">
      <w:pPr>
        <w:pStyle w:val="ListParagraph"/>
        <w:numPr>
          <w:ilvl w:val="0"/>
          <w:numId w:val="25"/>
        </w:numPr>
        <w:tabs>
          <w:tab w:val="left" w:pos="3632"/>
        </w:tabs>
        <w:rPr>
          <w:rFonts w:ascii="Garamond" w:hAnsi="Garamond"/>
          <w:b/>
          <w:sz w:val="24"/>
        </w:rPr>
      </w:pPr>
      <w:r w:rsidRPr="00EB5653">
        <w:rPr>
          <w:rFonts w:ascii="Garamond" w:hAnsi="Garamond"/>
          <w:b/>
          <w:sz w:val="24"/>
        </w:rPr>
        <w:t>Innovate and improvise ways to create that desired future</w:t>
      </w:r>
    </w:p>
    <w:p w14:paraId="1820D0FF" w14:textId="77777777" w:rsidR="00057545" w:rsidRDefault="00475EE5" w:rsidP="00EB5653">
      <w:pPr>
        <w:pStyle w:val="ListParagraph"/>
        <w:numPr>
          <w:ilvl w:val="0"/>
          <w:numId w:val="26"/>
        </w:numPr>
        <w:tabs>
          <w:tab w:val="left" w:pos="3632"/>
        </w:tabs>
        <w:rPr>
          <w:rFonts w:ascii="Garamond" w:hAnsi="Garamond"/>
          <w:sz w:val="24"/>
        </w:rPr>
      </w:pPr>
      <w:r>
        <w:rPr>
          <w:noProof/>
        </w:rPr>
        <mc:AlternateContent>
          <mc:Choice Requires="wps">
            <w:drawing>
              <wp:anchor distT="0" distB="0" distL="114300" distR="114300" simplePos="0" relativeHeight="251696128" behindDoc="0" locked="0" layoutInCell="1" allowOverlap="1" wp14:anchorId="6C8D6C66" wp14:editId="08847201">
                <wp:simplePos x="0" y="0"/>
                <wp:positionH relativeFrom="margin">
                  <wp:posOffset>-354330</wp:posOffset>
                </wp:positionH>
                <wp:positionV relativeFrom="paragraph">
                  <wp:posOffset>233680</wp:posOffset>
                </wp:positionV>
                <wp:extent cx="415290" cy="1436749"/>
                <wp:effectExtent l="0" t="0" r="2286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436749"/>
                        </a:xfrm>
                        <a:prstGeom prst="rect">
                          <a:avLst/>
                        </a:prstGeom>
                        <a:noFill/>
                        <a:ln w="19050">
                          <a:solidFill>
                            <a:schemeClr val="accent2"/>
                          </a:solidFill>
                          <a:miter lim="800000"/>
                          <a:headEnd/>
                          <a:tailEnd/>
                        </a:ln>
                      </wps:spPr>
                      <wps:txbx>
                        <w:txbxContent>
                          <w:p w14:paraId="47E2CE79" w14:textId="77777777" w:rsidR="00475EE5" w:rsidRPr="00F03FC0" w:rsidRDefault="00475EE5" w:rsidP="00475EE5">
                            <w:pPr>
                              <w:rPr>
                                <w:rFonts w:ascii="Garamond" w:hAnsi="Garamond"/>
                                <w:b/>
                                <w:i/>
                                <w:color w:val="C00000"/>
                                <w:sz w:val="32"/>
                              </w:rPr>
                            </w:pPr>
                            <w:r>
                              <w:rPr>
                                <w:rFonts w:ascii="Garamond" w:hAnsi="Garamond"/>
                                <w:b/>
                                <w:color w:val="C00000"/>
                                <w:sz w:val="32"/>
                              </w:rPr>
                              <w:t xml:space="preserve">December 2004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9pt;margin-top:18.4pt;width:32.7pt;height:113.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" filled="f" strokecolor="#c0504d [3205]" strokeweight="1.5pt">
                <v:textbox style="layout-flow:vertical;mso-layout-flow-alt:bottom-to-top">
                  <w:txbxContent>
                    <w:p w:rsidR="00475EE5" w:rsidRPr="00F03FC0" w:rsidRDefault="00475EE5" w:rsidP="00475EE5">
                      <w:pPr>
                        <w:rPr>
                          <w:rFonts w:ascii="Garamond" w:hAnsi="Garamond"/>
                          <w:b/>
                          <w:i/>
                          <w:color w:val="C00000"/>
                          <w:sz w:val="32"/>
                        </w:rPr>
                      </w:pPr>
                      <w:r>
                        <w:rPr>
                          <w:rFonts w:ascii="Garamond" w:hAnsi="Garamond"/>
                          <w:b/>
                          <w:color w:val="C00000"/>
                          <w:sz w:val="32"/>
                        </w:rPr>
                        <w:t>December</w:t>
                      </w:r>
                      <w:r>
                        <w:rPr>
                          <w:rFonts w:ascii="Garamond" w:hAnsi="Garamond"/>
                          <w:b/>
                          <w:color w:val="C00000"/>
                          <w:sz w:val="32"/>
                        </w:rPr>
                        <w:t xml:space="preserve"> 2004  </w:t>
                      </w:r>
                    </w:p>
                  </w:txbxContent>
                </v:textbox>
                <w10:wrap anchorx="margin"/>
              </v:shape>
            </w:pict>
          </mc:Fallback>
        </mc:AlternateContent>
      </w:r>
      <w:r w:rsidR="00EB5653" w:rsidRPr="00EB5653">
        <w:rPr>
          <w:rFonts w:ascii="Garamond" w:hAnsi="Garamond"/>
          <w:sz w:val="24"/>
        </w:rPr>
        <w:t xml:space="preserve">After posting the propositions on the wall, each small group began to think of strategies for realizing </w:t>
      </w:r>
      <w:r w:rsidR="00057545">
        <w:rPr>
          <w:rFonts w:ascii="Garamond" w:hAnsi="Garamond"/>
          <w:sz w:val="24"/>
        </w:rPr>
        <w:t>the micro propositions.</w:t>
      </w:r>
    </w:p>
    <w:p w14:paraId="3DFE9670" w14:textId="77777777" w:rsidR="00BF300A" w:rsidRDefault="00BF300A" w:rsidP="00EB5653">
      <w:pPr>
        <w:pStyle w:val="ListParagraph"/>
        <w:numPr>
          <w:ilvl w:val="0"/>
          <w:numId w:val="26"/>
        </w:numPr>
        <w:tabs>
          <w:tab w:val="left" w:pos="3632"/>
        </w:tabs>
        <w:rPr>
          <w:rFonts w:ascii="Garamond" w:hAnsi="Garamond"/>
          <w:sz w:val="24"/>
        </w:rPr>
      </w:pPr>
      <w:r>
        <w:rPr>
          <w:rFonts w:ascii="Garamond" w:hAnsi="Garamond"/>
          <w:sz w:val="24"/>
        </w:rPr>
        <w:t>After the Summit, the campus community was invited to come to the College’s board room during several open sessions to interact with a number of items that were posted on the wall on flip chart paper, such: the draft Vision Statement, the micro Provocative Propositions, and the multiple strategies that were suggested</w:t>
      </w:r>
    </w:p>
    <w:p w14:paraId="6ADE0B52" w14:textId="77777777" w:rsidR="00BF300A" w:rsidRDefault="00BF300A" w:rsidP="00EB5653">
      <w:pPr>
        <w:pStyle w:val="ListParagraph"/>
        <w:numPr>
          <w:ilvl w:val="0"/>
          <w:numId w:val="26"/>
        </w:numPr>
        <w:tabs>
          <w:tab w:val="left" w:pos="3632"/>
        </w:tabs>
        <w:rPr>
          <w:rFonts w:ascii="Garamond" w:hAnsi="Garamond"/>
          <w:sz w:val="24"/>
        </w:rPr>
      </w:pPr>
      <w:r>
        <w:rPr>
          <w:rFonts w:ascii="Garamond" w:hAnsi="Garamond"/>
          <w:sz w:val="24"/>
        </w:rPr>
        <w:t xml:space="preserve">The Delta Group finalized the College’s input. </w:t>
      </w:r>
    </w:p>
    <w:p w14:paraId="63653150" w14:textId="77777777" w:rsidR="00E04CF1" w:rsidRPr="00372538" w:rsidRDefault="00475EE5" w:rsidP="00372538">
      <w:pPr>
        <w:pStyle w:val="ListParagraph"/>
        <w:numPr>
          <w:ilvl w:val="0"/>
          <w:numId w:val="26"/>
        </w:numPr>
        <w:tabs>
          <w:tab w:val="left" w:pos="3632"/>
        </w:tabs>
        <w:rPr>
          <w:rFonts w:ascii="Garamond" w:hAnsi="Garamond"/>
          <w:sz w:val="24"/>
        </w:rPr>
      </w:pPr>
      <w:r>
        <w:rPr>
          <w:rFonts w:ascii="Garamond" w:hAnsi="Garamond"/>
          <w:b/>
          <w:noProof/>
          <w:sz w:val="24"/>
        </w:rPr>
        <mc:AlternateContent>
          <mc:Choice Requires="wps">
            <w:drawing>
              <wp:anchor distT="0" distB="0" distL="114300" distR="114300" simplePos="0" relativeHeight="251699200" behindDoc="0" locked="0" layoutInCell="1" allowOverlap="1" wp14:anchorId="5C164809" wp14:editId="5DD65989">
                <wp:simplePos x="0" y="0"/>
                <wp:positionH relativeFrom="column">
                  <wp:posOffset>-160020</wp:posOffset>
                </wp:positionH>
                <wp:positionV relativeFrom="paragraph">
                  <wp:posOffset>513715</wp:posOffset>
                </wp:positionV>
                <wp:extent cx="0" cy="849630"/>
                <wp:effectExtent l="95250" t="0" r="57150" b="64770"/>
                <wp:wrapNone/>
                <wp:docPr id="20" name="Straight Arrow Connector 20"/>
                <wp:cNvGraphicFramePr/>
                <a:graphic xmlns:a="http://schemas.openxmlformats.org/drawingml/2006/main">
                  <a:graphicData uri="http://schemas.microsoft.com/office/word/2010/wordprocessingShape">
                    <wps:wsp>
                      <wps:cNvCnPr/>
                      <wps:spPr>
                        <a:xfrm>
                          <a:off x="0" y="0"/>
                          <a:ext cx="0" cy="849630"/>
                        </a:xfrm>
                        <a:prstGeom prst="straightConnector1">
                          <a:avLst/>
                        </a:prstGeom>
                        <a:ln w="1905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2.6pt;margin-top:40.45pt;width:0;height:6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" strokecolor="#c0504d [3205]" strokeweight="1.5pt">
                <v:stroke endarrow="open" joinstyle="miter"/>
              </v:shape>
            </w:pict>
          </mc:Fallback>
        </mc:AlternateContent>
      </w:r>
      <w:r w:rsidR="00057545">
        <w:rPr>
          <w:rFonts w:ascii="Garamond" w:hAnsi="Garamond"/>
          <w:sz w:val="24"/>
        </w:rPr>
        <w:t xml:space="preserve">After the summit, the Strategic Initiatives that were previously generated were organized into four strategic goals: open communication, employee development and training, increased student access and success, and increased financial resources.  </w:t>
      </w:r>
      <w:r w:rsidR="00EB5653" w:rsidRPr="00EB5653">
        <w:rPr>
          <w:rFonts w:ascii="Garamond" w:hAnsi="Garamond"/>
          <w:sz w:val="24"/>
        </w:rPr>
        <w:t xml:space="preserve"> </w:t>
      </w:r>
    </w:p>
    <w:p w14:paraId="3C21B2E3" w14:textId="77777777" w:rsidR="007A6D8A" w:rsidRDefault="007A6D8A" w:rsidP="007A6D8A">
      <w:pPr>
        <w:pStyle w:val="ListParagraph"/>
        <w:tabs>
          <w:tab w:val="left" w:pos="3632"/>
        </w:tabs>
        <w:ind w:left="1800"/>
        <w:rPr>
          <w:rFonts w:ascii="Garamond" w:hAnsi="Garamond"/>
          <w:sz w:val="24"/>
        </w:rPr>
      </w:pPr>
    </w:p>
    <w:p w14:paraId="73D88CB9" w14:textId="77777777" w:rsidR="00BF300A" w:rsidRDefault="007A6D8A" w:rsidP="00BF300A">
      <w:pPr>
        <w:pStyle w:val="ListParagraph"/>
        <w:numPr>
          <w:ilvl w:val="0"/>
          <w:numId w:val="11"/>
        </w:numPr>
        <w:tabs>
          <w:tab w:val="left" w:pos="3632"/>
        </w:tabs>
        <w:rPr>
          <w:rFonts w:ascii="Garamond" w:hAnsi="Garamond"/>
          <w:b/>
          <w:sz w:val="24"/>
        </w:rPr>
      </w:pPr>
      <w:r w:rsidRPr="00372538">
        <w:rPr>
          <w:rFonts w:ascii="Garamond" w:hAnsi="Garamond"/>
          <w:b/>
          <w:sz w:val="24"/>
        </w:rPr>
        <w:t xml:space="preserve">DESTINY </w:t>
      </w:r>
    </w:p>
    <w:p w14:paraId="559B8260" w14:textId="77777777" w:rsidR="00372538" w:rsidRDefault="00372538" w:rsidP="00372538">
      <w:pPr>
        <w:pStyle w:val="ListParagraph"/>
        <w:numPr>
          <w:ilvl w:val="0"/>
          <w:numId w:val="27"/>
        </w:numPr>
        <w:tabs>
          <w:tab w:val="left" w:pos="3632"/>
        </w:tabs>
        <w:rPr>
          <w:rFonts w:ascii="Garamond" w:hAnsi="Garamond"/>
          <w:b/>
          <w:sz w:val="24"/>
        </w:rPr>
      </w:pPr>
      <w:r>
        <w:rPr>
          <w:rFonts w:ascii="Garamond" w:hAnsi="Garamond"/>
          <w:b/>
          <w:sz w:val="24"/>
        </w:rPr>
        <w:t>Feedback through the AI process for continued positive growth</w:t>
      </w:r>
    </w:p>
    <w:p w14:paraId="49E58FBD" w14:textId="77777777" w:rsidR="00372538" w:rsidRPr="00372538" w:rsidRDefault="0014025D" w:rsidP="00372538">
      <w:pPr>
        <w:pStyle w:val="ListParagraph"/>
        <w:numPr>
          <w:ilvl w:val="0"/>
          <w:numId w:val="28"/>
        </w:numPr>
        <w:tabs>
          <w:tab w:val="left" w:pos="3632"/>
        </w:tabs>
        <w:rPr>
          <w:rFonts w:ascii="Garamond" w:hAnsi="Garamond"/>
          <w:b/>
          <w:sz w:val="24"/>
        </w:rPr>
      </w:pPr>
      <w:r>
        <w:rPr>
          <w:noProof/>
        </w:rPr>
        <mc:AlternateContent>
          <mc:Choice Requires="wps">
            <w:drawing>
              <wp:anchor distT="0" distB="0" distL="114300" distR="114300" simplePos="0" relativeHeight="251701248" behindDoc="0" locked="0" layoutInCell="1" allowOverlap="1" wp14:anchorId="0335B590" wp14:editId="3E831228">
                <wp:simplePos x="0" y="0"/>
                <wp:positionH relativeFrom="margin">
                  <wp:posOffset>-449920</wp:posOffset>
                </wp:positionH>
                <wp:positionV relativeFrom="paragraph">
                  <wp:posOffset>177165</wp:posOffset>
                </wp:positionV>
                <wp:extent cx="882650" cy="1749425"/>
                <wp:effectExtent l="0" t="0" r="1270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749425"/>
                        </a:xfrm>
                        <a:prstGeom prst="rect">
                          <a:avLst/>
                        </a:prstGeom>
                        <a:noFill/>
                        <a:ln w="19050">
                          <a:solidFill>
                            <a:schemeClr val="accent2"/>
                          </a:solidFill>
                          <a:miter lim="800000"/>
                          <a:headEnd/>
                          <a:tailEnd/>
                        </a:ln>
                      </wps:spPr>
                      <wps:txbx>
                        <w:txbxContent>
                          <w:p w14:paraId="265C33D0" w14:textId="77777777" w:rsidR="0014025D" w:rsidRDefault="00475EE5" w:rsidP="0014025D">
                            <w:pPr>
                              <w:jc w:val="center"/>
                              <w:rPr>
                                <w:rFonts w:ascii="Garamond" w:hAnsi="Garamond"/>
                                <w:b/>
                                <w:color w:val="C00000"/>
                                <w:sz w:val="32"/>
                              </w:rPr>
                            </w:pPr>
                            <w:r>
                              <w:rPr>
                                <w:rFonts w:ascii="Garamond" w:hAnsi="Garamond"/>
                                <w:b/>
                                <w:color w:val="C00000"/>
                                <w:sz w:val="32"/>
                              </w:rPr>
                              <w:t xml:space="preserve">March 2005 </w:t>
                            </w:r>
                            <w:r w:rsidR="0014025D">
                              <w:rPr>
                                <w:rFonts w:ascii="Garamond" w:hAnsi="Garamond"/>
                                <w:b/>
                                <w:color w:val="C00000"/>
                                <w:sz w:val="32"/>
                              </w:rPr>
                              <w:t>and</w:t>
                            </w:r>
                          </w:p>
                          <w:p w14:paraId="3A3C898E" w14:textId="77777777" w:rsidR="00475EE5" w:rsidRPr="00F03FC0" w:rsidRDefault="0014025D" w:rsidP="0014025D">
                            <w:pPr>
                              <w:jc w:val="center"/>
                              <w:rPr>
                                <w:rFonts w:ascii="Garamond" w:hAnsi="Garamond"/>
                                <w:b/>
                                <w:i/>
                                <w:color w:val="C00000"/>
                                <w:sz w:val="32"/>
                              </w:rPr>
                            </w:pPr>
                            <w:r>
                              <w:rPr>
                                <w:rFonts w:ascii="Garamond" w:hAnsi="Garamond"/>
                                <w:b/>
                                <w:color w:val="C00000"/>
                                <w:sz w:val="32"/>
                              </w:rPr>
                              <w:t>Beyond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5.45pt;margin-top:13.95pt;width:69.5pt;height:137.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" filled="f" strokecolor="#c0504d [3205]" strokeweight="1.5pt">
                <v:textbox style="layout-flow:vertical;mso-layout-flow-alt:bottom-to-top">
                  <w:txbxContent>
                    <w:p w:rsidR="0014025D" w:rsidRDefault="00475EE5" w:rsidP="0014025D">
                      <w:pPr>
                        <w:jc w:val="center"/>
                        <w:rPr>
                          <w:rFonts w:ascii="Garamond" w:hAnsi="Garamond"/>
                          <w:b/>
                          <w:color w:val="C00000"/>
                          <w:sz w:val="32"/>
                        </w:rPr>
                      </w:pPr>
                      <w:r>
                        <w:rPr>
                          <w:rFonts w:ascii="Garamond" w:hAnsi="Garamond"/>
                          <w:b/>
                          <w:color w:val="C00000"/>
                          <w:sz w:val="32"/>
                        </w:rPr>
                        <w:t xml:space="preserve">March 2005 </w:t>
                      </w:r>
                      <w:r w:rsidR="0014025D">
                        <w:rPr>
                          <w:rFonts w:ascii="Garamond" w:hAnsi="Garamond"/>
                          <w:b/>
                          <w:color w:val="C00000"/>
                          <w:sz w:val="32"/>
                        </w:rPr>
                        <w:t>and</w:t>
                      </w:r>
                    </w:p>
                    <w:p w:rsidR="00475EE5" w:rsidRPr="00F03FC0" w:rsidRDefault="0014025D" w:rsidP="0014025D">
                      <w:pPr>
                        <w:jc w:val="center"/>
                        <w:rPr>
                          <w:rFonts w:ascii="Garamond" w:hAnsi="Garamond"/>
                          <w:b/>
                          <w:i/>
                          <w:color w:val="C00000"/>
                          <w:sz w:val="32"/>
                        </w:rPr>
                      </w:pPr>
                      <w:r>
                        <w:rPr>
                          <w:rFonts w:ascii="Garamond" w:hAnsi="Garamond"/>
                          <w:b/>
                          <w:color w:val="C00000"/>
                          <w:sz w:val="32"/>
                        </w:rPr>
                        <w:t>Beyond</w:t>
                      </w:r>
                    </w:p>
                  </w:txbxContent>
                </v:textbox>
                <w10:wrap anchorx="margin"/>
              </v:shape>
            </w:pict>
          </mc:Fallback>
        </mc:AlternateContent>
      </w:r>
      <w:r w:rsidR="00372538">
        <w:rPr>
          <w:rFonts w:ascii="Garamond" w:hAnsi="Garamond"/>
          <w:sz w:val="24"/>
        </w:rPr>
        <w:t>Delta College then began integrating its strategic planning process with its budgeting process for the academic year.</w:t>
      </w:r>
    </w:p>
    <w:p w14:paraId="06C830F6" w14:textId="77777777" w:rsidR="00B6471B" w:rsidRPr="00475EE5" w:rsidRDefault="00372538" w:rsidP="00B6471B">
      <w:pPr>
        <w:pStyle w:val="ListParagraph"/>
        <w:numPr>
          <w:ilvl w:val="0"/>
          <w:numId w:val="28"/>
        </w:numPr>
        <w:tabs>
          <w:tab w:val="left" w:pos="3632"/>
        </w:tabs>
        <w:rPr>
          <w:rFonts w:ascii="Garamond" w:hAnsi="Garamond"/>
          <w:b/>
          <w:sz w:val="24"/>
        </w:rPr>
      </w:pPr>
      <w:r>
        <w:rPr>
          <w:rFonts w:ascii="Garamond" w:hAnsi="Garamond"/>
          <w:sz w:val="24"/>
        </w:rPr>
        <w:t xml:space="preserve">Progress was closely tracked on each of the strategic initiatives that were developed. Their impacts were assessed. </w:t>
      </w:r>
    </w:p>
    <w:p w14:paraId="490B050A" w14:textId="77777777" w:rsidR="00475EE5" w:rsidRPr="00767942" w:rsidRDefault="00475EE5" w:rsidP="00B6471B">
      <w:pPr>
        <w:pStyle w:val="ListParagraph"/>
        <w:numPr>
          <w:ilvl w:val="0"/>
          <w:numId w:val="28"/>
        </w:numPr>
        <w:tabs>
          <w:tab w:val="left" w:pos="3632"/>
        </w:tabs>
        <w:rPr>
          <w:rFonts w:ascii="Garamond" w:hAnsi="Garamond"/>
          <w:b/>
          <w:sz w:val="24"/>
        </w:rPr>
      </w:pPr>
      <w:r>
        <w:rPr>
          <w:rFonts w:ascii="Garamond" w:hAnsi="Garamond"/>
          <w:sz w:val="24"/>
        </w:rPr>
        <w:t xml:space="preserve">The dean of planning, research and regional education attributed AI with activating the mechanisms to move the needle on ten of the strategic changes. </w:t>
      </w:r>
    </w:p>
    <w:p w14:paraId="46CD28E6" w14:textId="77777777" w:rsidR="00767942" w:rsidRPr="00767942" w:rsidRDefault="00767942" w:rsidP="00767942">
      <w:pPr>
        <w:pStyle w:val="ListParagraph"/>
        <w:numPr>
          <w:ilvl w:val="0"/>
          <w:numId w:val="28"/>
        </w:numPr>
        <w:tabs>
          <w:tab w:val="left" w:pos="3632"/>
        </w:tabs>
        <w:rPr>
          <w:rFonts w:ascii="Garamond" w:hAnsi="Garamond"/>
          <w:b/>
          <w:sz w:val="24"/>
        </w:rPr>
      </w:pPr>
      <w:r>
        <w:rPr>
          <w:rFonts w:ascii="Garamond" w:hAnsi="Garamond"/>
          <w:sz w:val="24"/>
        </w:rPr>
        <w:t xml:space="preserve">By the 2005-2006 academic year, the College had integrated its strategic plan with budgeting processes. </w:t>
      </w:r>
    </w:p>
    <w:p w14:paraId="47A6D858" w14:textId="77777777" w:rsidR="00E04CF1" w:rsidRPr="00475EE5" w:rsidRDefault="00372538" w:rsidP="00B6471B">
      <w:pPr>
        <w:pStyle w:val="ListParagraph"/>
        <w:numPr>
          <w:ilvl w:val="0"/>
          <w:numId w:val="28"/>
        </w:numPr>
        <w:tabs>
          <w:tab w:val="left" w:pos="3632"/>
        </w:tabs>
        <w:rPr>
          <w:rFonts w:ascii="Garamond" w:hAnsi="Garamond"/>
          <w:b/>
          <w:sz w:val="24"/>
        </w:rPr>
      </w:pPr>
      <w:r w:rsidRPr="00B6471B">
        <w:rPr>
          <w:rFonts w:ascii="Garamond" w:hAnsi="Garamond"/>
          <w:sz w:val="24"/>
        </w:rPr>
        <w:t xml:space="preserve">The College community assessed the progress on each of the four strategic goals and decided to continue forward with the AI process to inquire more about the positive elements that generated their successful strategic plan. </w:t>
      </w:r>
    </w:p>
    <w:p w14:paraId="66C68B2C" w14:textId="77777777" w:rsidR="00DA2CD2" w:rsidRDefault="00DA2CD2" w:rsidP="00DA2CD2">
      <w:pPr>
        <w:pStyle w:val="ListParagraph"/>
        <w:tabs>
          <w:tab w:val="left" w:pos="3632"/>
        </w:tabs>
        <w:ind w:left="1440"/>
        <w:rPr>
          <w:rFonts w:ascii="Garamond" w:hAnsi="Garamond"/>
          <w:sz w:val="24"/>
        </w:rPr>
      </w:pPr>
    </w:p>
    <w:p w14:paraId="69D603B4" w14:textId="77777777" w:rsidR="002F7443" w:rsidRDefault="002F7443" w:rsidP="00DA2CD2">
      <w:pPr>
        <w:pStyle w:val="ListParagraph"/>
        <w:tabs>
          <w:tab w:val="left" w:pos="3632"/>
        </w:tabs>
        <w:ind w:left="1440"/>
        <w:rPr>
          <w:rFonts w:ascii="Garamond" w:hAnsi="Garamond"/>
          <w:sz w:val="24"/>
        </w:rPr>
      </w:pPr>
    </w:p>
    <w:p w14:paraId="5258FFBC" w14:textId="77777777" w:rsidR="00C9417B" w:rsidRDefault="00C9417B" w:rsidP="00C9417B">
      <w:pPr>
        <w:tabs>
          <w:tab w:val="left" w:pos="3632"/>
        </w:tabs>
        <w:rPr>
          <w:rFonts w:ascii="Garamond" w:hAnsi="Garamond"/>
          <w:sz w:val="24"/>
        </w:rPr>
      </w:pPr>
      <w:r>
        <w:rPr>
          <w:noProof/>
        </w:rPr>
        <w:lastRenderedPageBreak/>
        <mc:AlternateContent>
          <mc:Choice Requires="wps">
            <w:drawing>
              <wp:anchor distT="0" distB="0" distL="114300" distR="114300" simplePos="0" relativeHeight="251681792" behindDoc="0" locked="0" layoutInCell="1" allowOverlap="1" wp14:anchorId="455C4EE4" wp14:editId="014B60D1">
                <wp:simplePos x="0" y="0"/>
                <wp:positionH relativeFrom="margin">
                  <wp:posOffset>-380557</wp:posOffset>
                </wp:positionH>
                <wp:positionV relativeFrom="paragraph">
                  <wp:posOffset>-458780</wp:posOffset>
                </wp:positionV>
                <wp:extent cx="7505205"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205" cy="342900"/>
                        </a:xfrm>
                        <a:prstGeom prst="rect">
                          <a:avLst/>
                        </a:prstGeom>
                        <a:noFill/>
                        <a:ln w="9525">
                          <a:noFill/>
                          <a:miter lim="800000"/>
                          <a:headEnd/>
                          <a:tailEnd/>
                        </a:ln>
                      </wps:spPr>
                      <wps:txbx>
                        <w:txbxContent>
                          <w:p w14:paraId="286C1CE7" w14:textId="77777777" w:rsidR="002F7443" w:rsidRPr="00F03FC0" w:rsidRDefault="00C9417B" w:rsidP="002F7443">
                            <w:pPr>
                              <w:rPr>
                                <w:rFonts w:ascii="Garamond" w:hAnsi="Garamond"/>
                                <w:b/>
                                <w:i/>
                                <w:color w:val="C00000"/>
                                <w:sz w:val="32"/>
                              </w:rPr>
                            </w:pPr>
                            <w:r>
                              <w:rPr>
                                <w:rFonts w:ascii="Garamond" w:hAnsi="Garamond"/>
                                <w:b/>
                                <w:color w:val="C00000"/>
                                <w:sz w:val="32"/>
                              </w:rPr>
                              <w:t>What are the basic ground rules for Appreciative Inquiry?</w:t>
                            </w:r>
                            <w:r w:rsidR="002F7443">
                              <w:rPr>
                                <w:rFonts w:ascii="Garamond" w:hAnsi="Garamond"/>
                                <w:b/>
                                <w:color w:val="C00000"/>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12D3A" id="_x0000_s1034" type="#_x0000_t202" style="position:absolute;margin-left:-29.95pt;margin-top:-36.1pt;width:590.9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" filled="f" stroked="f">
                <v:textbox>
                  <w:txbxContent>
                    <w:p w:rsidR="002F7443" w:rsidRPr="00F03FC0" w:rsidRDefault="00C9417B" w:rsidP="002F7443">
                      <w:pPr>
                        <w:rPr>
                          <w:rFonts w:ascii="Garamond" w:hAnsi="Garamond"/>
                          <w:b/>
                          <w:i/>
                          <w:color w:val="C00000"/>
                          <w:sz w:val="32"/>
                        </w:rPr>
                      </w:pPr>
                      <w:r>
                        <w:rPr>
                          <w:rFonts w:ascii="Garamond" w:hAnsi="Garamond"/>
                          <w:b/>
                          <w:color w:val="C00000"/>
                          <w:sz w:val="32"/>
                        </w:rPr>
                        <w:t>What are the basic ground rules for Appreciative Inquiry?</w:t>
                      </w:r>
                      <w:r w:rsidR="002F7443">
                        <w:rPr>
                          <w:rFonts w:ascii="Garamond" w:hAnsi="Garamond"/>
                          <w:b/>
                          <w:color w:val="C00000"/>
                          <w:sz w:val="32"/>
                        </w:rPr>
                        <w:t xml:space="preserve">  </w:t>
                      </w:r>
                    </w:p>
                  </w:txbxContent>
                </v:textbox>
                <w10:wrap anchorx="margin"/>
              </v:shape>
            </w:pict>
          </mc:Fallback>
        </mc:AlternateContent>
      </w:r>
      <w:r w:rsidR="00EE238A">
        <w:rPr>
          <w:rFonts w:ascii="Garamond" w:hAnsi="Garamond"/>
          <w:sz w:val="24"/>
        </w:rPr>
        <w:t xml:space="preserve">AI is </w:t>
      </w:r>
      <w:r>
        <w:rPr>
          <w:rFonts w:ascii="Garamond" w:hAnsi="Garamond"/>
          <w:sz w:val="24"/>
        </w:rPr>
        <w:t>adaptive to the context and issues specific to an organization or college</w:t>
      </w:r>
      <w:r w:rsidR="004C6001">
        <w:rPr>
          <w:rFonts w:ascii="Garamond" w:hAnsi="Garamond"/>
          <w:sz w:val="24"/>
        </w:rPr>
        <w:t xml:space="preserve">, and doesn’t really adhere to an ultra-strict </w:t>
      </w:r>
      <w:r w:rsidR="00AC1AC7">
        <w:rPr>
          <w:rFonts w:ascii="Garamond" w:hAnsi="Garamond"/>
          <w:sz w:val="24"/>
        </w:rPr>
        <w:t>procedure</w:t>
      </w:r>
      <w:r w:rsidR="004C6001">
        <w:rPr>
          <w:rFonts w:ascii="Garamond" w:hAnsi="Garamond"/>
          <w:sz w:val="24"/>
        </w:rPr>
        <w:t>.</w:t>
      </w:r>
      <w:r>
        <w:rPr>
          <w:rFonts w:ascii="Garamond" w:hAnsi="Garamond"/>
          <w:sz w:val="24"/>
        </w:rPr>
        <w:t xml:space="preserve"> </w:t>
      </w:r>
      <w:r w:rsidR="004C6001">
        <w:rPr>
          <w:rFonts w:ascii="Garamond" w:hAnsi="Garamond"/>
          <w:sz w:val="24"/>
        </w:rPr>
        <w:t>However</w:t>
      </w:r>
      <w:r>
        <w:rPr>
          <w:rFonts w:ascii="Garamond" w:hAnsi="Garamond"/>
          <w:sz w:val="24"/>
        </w:rPr>
        <w:t>, there are five core principles that serve as the theoretical un</w:t>
      </w:r>
      <w:r w:rsidR="00EE238A">
        <w:rPr>
          <w:rFonts w:ascii="Garamond" w:hAnsi="Garamond"/>
          <w:sz w:val="24"/>
        </w:rPr>
        <w:t>derpinning</w:t>
      </w:r>
      <w:r>
        <w:rPr>
          <w:rFonts w:ascii="Garamond" w:hAnsi="Garamond"/>
          <w:sz w:val="24"/>
        </w:rPr>
        <w:t>. David</w:t>
      </w:r>
      <w:r w:rsidR="001D150F">
        <w:rPr>
          <w:rFonts w:ascii="Garamond" w:hAnsi="Garamond"/>
          <w:sz w:val="24"/>
        </w:rPr>
        <w:t xml:space="preserve"> L.</w:t>
      </w:r>
      <w:r>
        <w:rPr>
          <w:rFonts w:ascii="Garamond" w:hAnsi="Garamond"/>
          <w:sz w:val="24"/>
        </w:rPr>
        <w:t xml:space="preserve"> </w:t>
      </w:r>
      <w:proofErr w:type="spellStart"/>
      <w:r>
        <w:rPr>
          <w:rFonts w:ascii="Garamond" w:hAnsi="Garamond"/>
          <w:sz w:val="24"/>
        </w:rPr>
        <w:t>C</w:t>
      </w:r>
      <w:r w:rsidR="001D150F">
        <w:rPr>
          <w:rFonts w:ascii="Garamond" w:hAnsi="Garamond"/>
          <w:sz w:val="24"/>
        </w:rPr>
        <w:t>ooperrider</w:t>
      </w:r>
      <w:proofErr w:type="spellEnd"/>
      <w:r>
        <w:rPr>
          <w:rFonts w:ascii="Garamond" w:hAnsi="Garamond"/>
          <w:sz w:val="24"/>
        </w:rPr>
        <w:t xml:space="preserve"> and Diana W</w:t>
      </w:r>
      <w:r w:rsidR="001D150F">
        <w:rPr>
          <w:rFonts w:ascii="Garamond" w:hAnsi="Garamond"/>
          <w:sz w:val="24"/>
        </w:rPr>
        <w:t>hitney</w:t>
      </w:r>
      <w:r>
        <w:rPr>
          <w:rFonts w:ascii="Garamond" w:hAnsi="Garamond"/>
          <w:sz w:val="24"/>
        </w:rPr>
        <w:t xml:space="preserve"> identify </w:t>
      </w:r>
      <w:r w:rsidR="001C50B6">
        <w:rPr>
          <w:rFonts w:ascii="Garamond" w:hAnsi="Garamond"/>
          <w:sz w:val="24"/>
        </w:rPr>
        <w:t xml:space="preserve">and delineate these five core principles in great detail in their </w:t>
      </w:r>
      <w:r w:rsidR="001D150F">
        <w:rPr>
          <w:rFonts w:ascii="Garamond" w:hAnsi="Garamond"/>
          <w:sz w:val="24"/>
        </w:rPr>
        <w:t>article</w:t>
      </w:r>
      <w:r w:rsidR="001C50B6">
        <w:rPr>
          <w:rFonts w:ascii="Garamond" w:hAnsi="Garamond"/>
          <w:sz w:val="24"/>
        </w:rPr>
        <w:t xml:space="preserve">, </w:t>
      </w:r>
      <w:r w:rsidR="001C50B6" w:rsidRPr="001D150F">
        <w:rPr>
          <w:rFonts w:ascii="Garamond" w:hAnsi="Garamond"/>
          <w:i/>
          <w:sz w:val="24"/>
        </w:rPr>
        <w:t>“</w:t>
      </w:r>
      <w:r w:rsidR="001D150F" w:rsidRPr="001D150F">
        <w:rPr>
          <w:rFonts w:ascii="Garamond" w:hAnsi="Garamond"/>
          <w:i/>
          <w:sz w:val="24"/>
        </w:rPr>
        <w:t>A Positive Revolution in Change: Appreciative Inquiry</w:t>
      </w:r>
      <w:r w:rsidR="001D150F">
        <w:rPr>
          <w:rFonts w:ascii="Garamond" w:hAnsi="Garamond"/>
          <w:i/>
          <w:sz w:val="24"/>
        </w:rPr>
        <w:t xml:space="preserve">”. </w:t>
      </w:r>
      <w:r w:rsidR="004C6001">
        <w:rPr>
          <w:rFonts w:ascii="Garamond" w:hAnsi="Garamond"/>
          <w:sz w:val="24"/>
        </w:rPr>
        <w:t>But</w:t>
      </w:r>
      <w:r w:rsidR="001C50B6">
        <w:rPr>
          <w:rFonts w:ascii="Garamond" w:hAnsi="Garamond"/>
          <w:sz w:val="24"/>
        </w:rPr>
        <w:t xml:space="preserve"> here, these explanations were condensed to one or two clause definitions to merely expose the reader to these principles. </w:t>
      </w:r>
    </w:p>
    <w:p w14:paraId="3B57A5FD" w14:textId="77777777" w:rsidR="001D150F" w:rsidRDefault="001D150F" w:rsidP="00C9417B">
      <w:pPr>
        <w:tabs>
          <w:tab w:val="left" w:pos="3632"/>
        </w:tabs>
        <w:rPr>
          <w:rFonts w:ascii="Garamond" w:hAnsi="Garamond"/>
          <w:sz w:val="24"/>
        </w:rPr>
      </w:pPr>
      <w:r w:rsidRPr="001D150F">
        <w:rPr>
          <w:rFonts w:ascii="Garamond" w:hAnsi="Garamond"/>
          <w:b/>
          <w:noProof/>
          <w:sz w:val="24"/>
        </w:rPr>
        <mc:AlternateContent>
          <mc:Choice Requires="wps">
            <w:drawing>
              <wp:anchor distT="45720" distB="45720" distL="114300" distR="114300" simplePos="0" relativeHeight="251683840" behindDoc="1" locked="0" layoutInCell="1" allowOverlap="1" wp14:anchorId="43CDD930" wp14:editId="4B11E72C">
                <wp:simplePos x="0" y="0"/>
                <wp:positionH relativeFrom="column">
                  <wp:posOffset>139700</wp:posOffset>
                </wp:positionH>
                <wp:positionV relativeFrom="paragraph">
                  <wp:posOffset>189230</wp:posOffset>
                </wp:positionV>
                <wp:extent cx="8223250" cy="29845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2984500"/>
                        </a:xfrm>
                        <a:prstGeom prst="rect">
                          <a:avLst/>
                        </a:prstGeom>
                        <a:noFill/>
                        <a:ln w="9525">
                          <a:solidFill>
                            <a:srgbClr val="000000"/>
                          </a:solidFill>
                          <a:miter lim="800000"/>
                          <a:headEnd/>
                          <a:tailEnd/>
                        </a:ln>
                      </wps:spPr>
                      <wps:txbx>
                        <w:txbxContent>
                          <w:p w14:paraId="74C067C3" w14:textId="77777777" w:rsidR="001D150F" w:rsidRDefault="001D1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9A37" id="_x0000_s1035" type="#_x0000_t202" style="position:absolute;margin-left:11pt;margin-top:14.9pt;width:647.5pt;height:23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" filled="f">
                <v:textbox>
                  <w:txbxContent>
                    <w:p w:rsidR="001D150F" w:rsidRDefault="001D150F"/>
                  </w:txbxContent>
                </v:textbox>
              </v:shape>
            </w:pict>
          </mc:Fallback>
        </mc:AlternateContent>
      </w:r>
    </w:p>
    <w:p w14:paraId="2C87BAD2" w14:textId="77777777" w:rsidR="00C9417B" w:rsidRDefault="00C9417B" w:rsidP="00C9417B">
      <w:pPr>
        <w:pStyle w:val="ListParagraph"/>
        <w:numPr>
          <w:ilvl w:val="0"/>
          <w:numId w:val="29"/>
        </w:numPr>
        <w:tabs>
          <w:tab w:val="left" w:pos="3632"/>
        </w:tabs>
        <w:rPr>
          <w:rFonts w:ascii="Garamond" w:hAnsi="Garamond"/>
          <w:sz w:val="24"/>
        </w:rPr>
      </w:pPr>
      <w:r w:rsidRPr="001C50B6">
        <w:rPr>
          <w:rFonts w:ascii="Garamond" w:hAnsi="Garamond"/>
          <w:b/>
          <w:sz w:val="24"/>
        </w:rPr>
        <w:t xml:space="preserve">The Constructionist Principle </w:t>
      </w:r>
      <w:r>
        <w:rPr>
          <w:rFonts w:ascii="Garamond" w:hAnsi="Garamond"/>
          <w:sz w:val="24"/>
        </w:rPr>
        <w:t>– used as a basis for knowledge formation, this principle focuses on the relationships between</w:t>
      </w:r>
      <w:r w:rsidR="00DF4EF3">
        <w:rPr>
          <w:rFonts w:ascii="Garamond" w:hAnsi="Garamond"/>
          <w:sz w:val="24"/>
        </w:rPr>
        <w:t xml:space="preserve"> individuals and organizations to shape a reality. </w:t>
      </w:r>
    </w:p>
    <w:p w14:paraId="6E16D0F2" w14:textId="77777777" w:rsidR="001C50B6" w:rsidRDefault="001C50B6" w:rsidP="001C50B6">
      <w:pPr>
        <w:pStyle w:val="ListParagraph"/>
        <w:tabs>
          <w:tab w:val="left" w:pos="3632"/>
        </w:tabs>
        <w:rPr>
          <w:rFonts w:ascii="Garamond" w:hAnsi="Garamond"/>
          <w:sz w:val="24"/>
        </w:rPr>
      </w:pPr>
    </w:p>
    <w:p w14:paraId="7C5AB8C4" w14:textId="77777777" w:rsidR="00DF4EF3" w:rsidRDefault="00DF4EF3" w:rsidP="00C9417B">
      <w:pPr>
        <w:pStyle w:val="ListParagraph"/>
        <w:numPr>
          <w:ilvl w:val="0"/>
          <w:numId w:val="29"/>
        </w:numPr>
        <w:tabs>
          <w:tab w:val="left" w:pos="3632"/>
        </w:tabs>
        <w:rPr>
          <w:rFonts w:ascii="Garamond" w:hAnsi="Garamond"/>
          <w:sz w:val="24"/>
        </w:rPr>
      </w:pPr>
      <w:r w:rsidRPr="001C50B6">
        <w:rPr>
          <w:rFonts w:ascii="Garamond" w:hAnsi="Garamond"/>
          <w:b/>
          <w:sz w:val="24"/>
        </w:rPr>
        <w:t>The Simultaneity Principle</w:t>
      </w:r>
      <w:r w:rsidR="001C50B6">
        <w:rPr>
          <w:rFonts w:ascii="Garamond" w:hAnsi="Garamond"/>
          <w:b/>
          <w:sz w:val="24"/>
        </w:rPr>
        <w:t xml:space="preserve"> </w:t>
      </w:r>
      <w:r w:rsidR="001C50B6">
        <w:rPr>
          <w:rFonts w:ascii="Garamond" w:hAnsi="Garamond"/>
          <w:sz w:val="24"/>
        </w:rPr>
        <w:t>–</w:t>
      </w:r>
      <w:r>
        <w:rPr>
          <w:rFonts w:ascii="Garamond" w:hAnsi="Garamond"/>
          <w:sz w:val="24"/>
        </w:rPr>
        <w:t xml:space="preserve"> inquiry should be viewed as the intervention; this is starkly unique, as inquiry is usually “of” an intervention, or problem; here, investigation and change should run parallel to one another. </w:t>
      </w:r>
    </w:p>
    <w:p w14:paraId="3F6F23ED" w14:textId="77777777" w:rsidR="001C50B6" w:rsidRPr="001C50B6" w:rsidRDefault="001C50B6" w:rsidP="001C50B6">
      <w:pPr>
        <w:pStyle w:val="ListParagraph"/>
        <w:rPr>
          <w:rFonts w:ascii="Garamond" w:hAnsi="Garamond"/>
          <w:sz w:val="24"/>
        </w:rPr>
      </w:pPr>
    </w:p>
    <w:p w14:paraId="25C20428" w14:textId="77777777" w:rsidR="001C50B6" w:rsidRDefault="00DF4EF3" w:rsidP="00C9417B">
      <w:pPr>
        <w:pStyle w:val="ListParagraph"/>
        <w:numPr>
          <w:ilvl w:val="0"/>
          <w:numId w:val="29"/>
        </w:numPr>
        <w:tabs>
          <w:tab w:val="left" w:pos="3632"/>
        </w:tabs>
        <w:rPr>
          <w:rFonts w:ascii="Garamond" w:hAnsi="Garamond"/>
          <w:sz w:val="24"/>
        </w:rPr>
      </w:pPr>
      <w:r w:rsidRPr="001C50B6">
        <w:rPr>
          <w:rFonts w:ascii="Garamond" w:hAnsi="Garamond"/>
          <w:b/>
          <w:sz w:val="24"/>
        </w:rPr>
        <w:t>The Poetic Principle</w:t>
      </w:r>
      <w:r w:rsidR="001C50B6">
        <w:rPr>
          <w:rFonts w:ascii="Garamond" w:hAnsi="Garamond"/>
          <w:b/>
          <w:sz w:val="24"/>
        </w:rPr>
        <w:t xml:space="preserve"> </w:t>
      </w:r>
      <w:r w:rsidR="001C50B6">
        <w:rPr>
          <w:rFonts w:ascii="Garamond" w:hAnsi="Garamond"/>
          <w:sz w:val="24"/>
        </w:rPr>
        <w:t>–</w:t>
      </w:r>
      <w:r>
        <w:rPr>
          <w:rFonts w:ascii="Garamond" w:hAnsi="Garamond"/>
          <w:sz w:val="24"/>
        </w:rPr>
        <w:t xml:space="preserve"> </w:t>
      </w:r>
      <w:r w:rsidR="001C50B6">
        <w:rPr>
          <w:rFonts w:ascii="Garamond" w:hAnsi="Garamond"/>
          <w:sz w:val="24"/>
        </w:rPr>
        <w:t xml:space="preserve">paradigm shift from viewing organizations as heartless machines to an unfolding story that has vast and rich topics to explore and interpret. </w:t>
      </w:r>
    </w:p>
    <w:p w14:paraId="1F2629D5" w14:textId="77777777" w:rsidR="001C50B6" w:rsidRDefault="001C50B6" w:rsidP="001C50B6">
      <w:pPr>
        <w:pStyle w:val="ListParagraph"/>
        <w:tabs>
          <w:tab w:val="left" w:pos="3632"/>
        </w:tabs>
        <w:rPr>
          <w:rFonts w:ascii="Garamond" w:hAnsi="Garamond"/>
          <w:sz w:val="24"/>
        </w:rPr>
      </w:pPr>
    </w:p>
    <w:p w14:paraId="161F85CE" w14:textId="77777777" w:rsidR="00DF4EF3" w:rsidRDefault="001C50B6" w:rsidP="00C9417B">
      <w:pPr>
        <w:pStyle w:val="ListParagraph"/>
        <w:numPr>
          <w:ilvl w:val="0"/>
          <w:numId w:val="29"/>
        </w:numPr>
        <w:tabs>
          <w:tab w:val="left" w:pos="3632"/>
        </w:tabs>
        <w:rPr>
          <w:rFonts w:ascii="Garamond" w:hAnsi="Garamond"/>
          <w:sz w:val="24"/>
        </w:rPr>
      </w:pPr>
      <w:r w:rsidRPr="001C50B6">
        <w:rPr>
          <w:rFonts w:ascii="Garamond" w:hAnsi="Garamond"/>
          <w:b/>
          <w:sz w:val="24"/>
        </w:rPr>
        <w:t>The Anticipatory Principle</w:t>
      </w:r>
      <w:r>
        <w:rPr>
          <w:rFonts w:ascii="Garamond" w:hAnsi="Garamond"/>
          <w:sz w:val="24"/>
        </w:rPr>
        <w:t xml:space="preserve"> – this principle is the most fundamental to the essence of AI; the positive projections (not data predictions) placed upon an organizations future enable it to more readily live out that positive future. </w:t>
      </w:r>
    </w:p>
    <w:p w14:paraId="525CF6DE" w14:textId="77777777" w:rsidR="001C50B6" w:rsidRPr="001C50B6" w:rsidRDefault="001C50B6" w:rsidP="001C50B6">
      <w:pPr>
        <w:pStyle w:val="ListParagraph"/>
        <w:rPr>
          <w:rFonts w:ascii="Garamond" w:hAnsi="Garamond"/>
          <w:sz w:val="24"/>
        </w:rPr>
      </w:pPr>
    </w:p>
    <w:p w14:paraId="537783FB" w14:textId="77777777" w:rsidR="001C50B6" w:rsidRPr="001D150F" w:rsidRDefault="001C50B6" w:rsidP="00C9417B">
      <w:pPr>
        <w:pStyle w:val="ListParagraph"/>
        <w:numPr>
          <w:ilvl w:val="0"/>
          <w:numId w:val="29"/>
        </w:numPr>
        <w:tabs>
          <w:tab w:val="left" w:pos="3632"/>
        </w:tabs>
        <w:rPr>
          <w:rFonts w:ascii="Garamond" w:hAnsi="Garamond"/>
          <w:sz w:val="24"/>
        </w:rPr>
      </w:pPr>
      <w:r w:rsidRPr="001D150F">
        <w:rPr>
          <w:rFonts w:ascii="Garamond" w:hAnsi="Garamond"/>
          <w:b/>
          <w:sz w:val="24"/>
        </w:rPr>
        <w:t>The Positive Principle</w:t>
      </w:r>
      <w:r>
        <w:rPr>
          <w:rFonts w:ascii="Garamond" w:hAnsi="Garamond"/>
          <w:sz w:val="24"/>
        </w:rPr>
        <w:t xml:space="preserve"> – maximizing positive affect to enhance </w:t>
      </w:r>
      <w:r w:rsidR="001D150F">
        <w:rPr>
          <w:rFonts w:ascii="Garamond" w:hAnsi="Garamond"/>
          <w:sz w:val="24"/>
        </w:rPr>
        <w:t xml:space="preserve">organizational effectiveness; this is helped if we can </w:t>
      </w:r>
      <w:r w:rsidR="001D150F" w:rsidRPr="001D150F">
        <w:rPr>
          <w:rFonts w:ascii="Garamond" w:hAnsi="Garamond"/>
          <w:i/>
          <w:sz w:val="24"/>
        </w:rPr>
        <w:t>“retain the spirit of inquiry of the everlasting beginner.”</w:t>
      </w:r>
    </w:p>
    <w:p w14:paraId="2B0F0C27" w14:textId="77777777" w:rsidR="001D150F" w:rsidRPr="001D150F" w:rsidRDefault="001D150F" w:rsidP="001D150F">
      <w:pPr>
        <w:pStyle w:val="ListParagraph"/>
        <w:rPr>
          <w:rFonts w:ascii="Garamond" w:hAnsi="Garamond"/>
          <w:sz w:val="24"/>
        </w:rPr>
      </w:pPr>
    </w:p>
    <w:p w14:paraId="7B51F115" w14:textId="77777777" w:rsidR="001D150F" w:rsidRDefault="001D150F" w:rsidP="001D150F">
      <w:pPr>
        <w:tabs>
          <w:tab w:val="left" w:pos="3632"/>
        </w:tabs>
        <w:rPr>
          <w:rFonts w:ascii="Garamond" w:hAnsi="Garamond"/>
          <w:sz w:val="24"/>
        </w:rPr>
      </w:pPr>
      <w:r>
        <w:rPr>
          <w:noProof/>
        </w:rPr>
        <mc:AlternateContent>
          <mc:Choice Requires="wps">
            <w:drawing>
              <wp:anchor distT="0" distB="0" distL="114300" distR="114300" simplePos="0" relativeHeight="251685888" behindDoc="0" locked="0" layoutInCell="1" allowOverlap="1" wp14:anchorId="08DE5509" wp14:editId="5470E9C6">
                <wp:simplePos x="0" y="0"/>
                <wp:positionH relativeFrom="margin">
                  <wp:posOffset>-379562</wp:posOffset>
                </wp:positionH>
                <wp:positionV relativeFrom="paragraph">
                  <wp:posOffset>203081</wp:posOffset>
                </wp:positionV>
                <wp:extent cx="7505205"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205" cy="342900"/>
                        </a:xfrm>
                        <a:prstGeom prst="rect">
                          <a:avLst/>
                        </a:prstGeom>
                        <a:noFill/>
                        <a:ln w="9525">
                          <a:noFill/>
                          <a:miter lim="800000"/>
                          <a:headEnd/>
                          <a:tailEnd/>
                        </a:ln>
                      </wps:spPr>
                      <wps:txbx>
                        <w:txbxContent>
                          <w:p w14:paraId="4E3EE86F" w14:textId="77777777" w:rsidR="001D150F" w:rsidRPr="00F03FC0" w:rsidRDefault="001D150F" w:rsidP="001D150F">
                            <w:pPr>
                              <w:rPr>
                                <w:rFonts w:ascii="Garamond" w:hAnsi="Garamond"/>
                                <w:b/>
                                <w:i/>
                                <w:color w:val="C00000"/>
                                <w:sz w:val="32"/>
                              </w:rPr>
                            </w:pPr>
                            <w:r>
                              <w:rPr>
                                <w:rFonts w:ascii="Garamond" w:hAnsi="Garamond"/>
                                <w:b/>
                                <w:color w:val="C00000"/>
                                <w:sz w:val="32"/>
                              </w:rPr>
                              <w:t xml:space="preserve">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5648" id="_x0000_s1036" type="#_x0000_t202" style="position:absolute;margin-left:-29.9pt;margin-top:16pt;width:590.95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" filled="f" stroked="f">
                <v:textbox>
                  <w:txbxContent>
                    <w:p w:rsidR="001D150F" w:rsidRPr="00F03FC0" w:rsidRDefault="001D150F" w:rsidP="001D150F">
                      <w:pPr>
                        <w:rPr>
                          <w:rFonts w:ascii="Garamond" w:hAnsi="Garamond"/>
                          <w:b/>
                          <w:i/>
                          <w:color w:val="C00000"/>
                          <w:sz w:val="32"/>
                        </w:rPr>
                      </w:pPr>
                      <w:r>
                        <w:rPr>
                          <w:rFonts w:ascii="Garamond" w:hAnsi="Garamond"/>
                          <w:b/>
                          <w:color w:val="C00000"/>
                          <w:sz w:val="32"/>
                        </w:rPr>
                        <w:t>References</w:t>
                      </w:r>
                      <w:r>
                        <w:rPr>
                          <w:rFonts w:ascii="Garamond" w:hAnsi="Garamond"/>
                          <w:b/>
                          <w:color w:val="C00000"/>
                          <w:sz w:val="32"/>
                        </w:rPr>
                        <w:t xml:space="preserve">  </w:t>
                      </w:r>
                    </w:p>
                  </w:txbxContent>
                </v:textbox>
                <w10:wrap anchorx="margin"/>
              </v:shape>
            </w:pict>
          </mc:Fallback>
        </mc:AlternateContent>
      </w:r>
    </w:p>
    <w:p w14:paraId="119AA652" w14:textId="77777777" w:rsidR="001D150F" w:rsidRDefault="001D150F" w:rsidP="001D150F">
      <w:pPr>
        <w:tabs>
          <w:tab w:val="left" w:pos="3632"/>
        </w:tabs>
        <w:rPr>
          <w:rFonts w:ascii="Garamond" w:hAnsi="Garamond"/>
          <w:sz w:val="24"/>
        </w:rPr>
      </w:pPr>
    </w:p>
    <w:p w14:paraId="74EB5CA5" w14:textId="77777777" w:rsidR="001D150F" w:rsidRPr="001D150F" w:rsidRDefault="001D150F" w:rsidP="001D150F">
      <w:pPr>
        <w:pStyle w:val="ListParagraph"/>
        <w:numPr>
          <w:ilvl w:val="0"/>
          <w:numId w:val="30"/>
        </w:numPr>
        <w:tabs>
          <w:tab w:val="left" w:pos="3632"/>
        </w:tabs>
        <w:rPr>
          <w:rFonts w:ascii="Garamond" w:hAnsi="Garamond"/>
          <w:sz w:val="24"/>
          <w:szCs w:val="24"/>
        </w:rPr>
      </w:pPr>
      <w:r w:rsidRPr="001D150F">
        <w:rPr>
          <w:rFonts w:ascii="Garamond" w:hAnsi="Garamond"/>
          <w:sz w:val="24"/>
          <w:szCs w:val="24"/>
        </w:rPr>
        <w:t xml:space="preserve">Stetson, N. E. (2008). </w:t>
      </w:r>
      <w:r w:rsidRPr="001D150F">
        <w:rPr>
          <w:rFonts w:ascii="Garamond" w:hAnsi="Garamond"/>
          <w:i/>
          <w:iCs/>
          <w:sz w:val="24"/>
          <w:szCs w:val="24"/>
        </w:rPr>
        <w:t>Stories of positive change in the community college: Appreciative inquiry in action</w:t>
      </w:r>
      <w:r w:rsidRPr="001D150F">
        <w:rPr>
          <w:rFonts w:ascii="Garamond" w:hAnsi="Garamond"/>
          <w:sz w:val="24"/>
          <w:szCs w:val="24"/>
        </w:rPr>
        <w:t>. Company of Experts. net.</w:t>
      </w:r>
    </w:p>
    <w:p w14:paraId="044E2360" w14:textId="77777777" w:rsidR="001D150F" w:rsidRPr="001D150F" w:rsidRDefault="001D150F" w:rsidP="001D150F">
      <w:pPr>
        <w:pStyle w:val="ListParagraph"/>
        <w:numPr>
          <w:ilvl w:val="0"/>
          <w:numId w:val="30"/>
        </w:numPr>
        <w:tabs>
          <w:tab w:val="left" w:pos="3632"/>
        </w:tabs>
        <w:rPr>
          <w:rFonts w:ascii="Garamond" w:hAnsi="Garamond"/>
          <w:sz w:val="24"/>
          <w:szCs w:val="24"/>
        </w:rPr>
      </w:pPr>
      <w:proofErr w:type="spellStart"/>
      <w:r w:rsidRPr="001D150F">
        <w:rPr>
          <w:rFonts w:ascii="Garamond" w:hAnsi="Garamond"/>
          <w:sz w:val="24"/>
          <w:szCs w:val="24"/>
        </w:rPr>
        <w:t>Cooperrider</w:t>
      </w:r>
      <w:proofErr w:type="spellEnd"/>
      <w:r w:rsidRPr="001D150F">
        <w:rPr>
          <w:rFonts w:ascii="Garamond" w:hAnsi="Garamond"/>
          <w:sz w:val="24"/>
          <w:szCs w:val="24"/>
        </w:rPr>
        <w:t xml:space="preserve">, D. L., &amp; Whitney, D. (2001). A positive revolution in change: Appreciative inquiry. </w:t>
      </w:r>
      <w:r w:rsidRPr="001D150F">
        <w:rPr>
          <w:rFonts w:ascii="Garamond" w:hAnsi="Garamond"/>
          <w:i/>
          <w:iCs/>
          <w:sz w:val="24"/>
          <w:szCs w:val="24"/>
        </w:rPr>
        <w:t>Public administration and public policy</w:t>
      </w:r>
      <w:r w:rsidRPr="001D150F">
        <w:rPr>
          <w:rFonts w:ascii="Garamond" w:hAnsi="Garamond"/>
          <w:sz w:val="24"/>
          <w:szCs w:val="24"/>
        </w:rPr>
        <w:t xml:space="preserve">, </w:t>
      </w:r>
      <w:r w:rsidRPr="001D150F">
        <w:rPr>
          <w:rFonts w:ascii="Garamond" w:hAnsi="Garamond"/>
          <w:i/>
          <w:iCs/>
          <w:sz w:val="24"/>
          <w:szCs w:val="24"/>
        </w:rPr>
        <w:t>87</w:t>
      </w:r>
      <w:r w:rsidRPr="001D150F">
        <w:rPr>
          <w:rFonts w:ascii="Garamond" w:hAnsi="Garamond"/>
          <w:sz w:val="24"/>
          <w:szCs w:val="24"/>
        </w:rPr>
        <w:t>, 611-630.</w:t>
      </w:r>
    </w:p>
    <w:p w14:paraId="44AFD00C" w14:textId="77777777" w:rsidR="001D150F" w:rsidRPr="001D150F" w:rsidRDefault="001D150F" w:rsidP="001D150F">
      <w:pPr>
        <w:tabs>
          <w:tab w:val="left" w:pos="3632"/>
        </w:tabs>
        <w:rPr>
          <w:rFonts w:ascii="Garamond" w:hAnsi="Garamond"/>
          <w:sz w:val="24"/>
        </w:rPr>
      </w:pPr>
    </w:p>
    <w:sectPr w:rsidR="001D150F" w:rsidRPr="001D150F" w:rsidSect="0055515C">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092"/>
    <w:multiLevelType w:val="hybridMultilevel"/>
    <w:tmpl w:val="E95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329E4"/>
    <w:multiLevelType w:val="hybridMultilevel"/>
    <w:tmpl w:val="3E42D068"/>
    <w:lvl w:ilvl="0" w:tplc="0396FC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C73CC"/>
    <w:multiLevelType w:val="hybridMultilevel"/>
    <w:tmpl w:val="3970CF7A"/>
    <w:lvl w:ilvl="0" w:tplc="75060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44B2"/>
    <w:multiLevelType w:val="hybridMultilevel"/>
    <w:tmpl w:val="5482648E"/>
    <w:lvl w:ilvl="0" w:tplc="487AC2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D13EC"/>
    <w:multiLevelType w:val="hybridMultilevel"/>
    <w:tmpl w:val="D9B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55C7"/>
    <w:multiLevelType w:val="hybridMultilevel"/>
    <w:tmpl w:val="B7887456"/>
    <w:lvl w:ilvl="0" w:tplc="8CA2B2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0775CE"/>
    <w:multiLevelType w:val="hybridMultilevel"/>
    <w:tmpl w:val="742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712D8"/>
    <w:multiLevelType w:val="hybridMultilevel"/>
    <w:tmpl w:val="F4C494E0"/>
    <w:lvl w:ilvl="0" w:tplc="323C8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FB7F27"/>
    <w:multiLevelType w:val="hybridMultilevel"/>
    <w:tmpl w:val="27101DBE"/>
    <w:lvl w:ilvl="0" w:tplc="4D8E96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7F7942"/>
    <w:multiLevelType w:val="hybridMultilevel"/>
    <w:tmpl w:val="B7CCA8B6"/>
    <w:lvl w:ilvl="0" w:tplc="8E8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36DB6"/>
    <w:multiLevelType w:val="hybridMultilevel"/>
    <w:tmpl w:val="C3F6377E"/>
    <w:lvl w:ilvl="0" w:tplc="3600F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2763"/>
    <w:multiLevelType w:val="hybridMultilevel"/>
    <w:tmpl w:val="EE74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6214A"/>
    <w:multiLevelType w:val="hybridMultilevel"/>
    <w:tmpl w:val="902A0464"/>
    <w:lvl w:ilvl="0" w:tplc="3FC830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154261"/>
    <w:multiLevelType w:val="hybridMultilevel"/>
    <w:tmpl w:val="9FE8E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E31BA"/>
    <w:multiLevelType w:val="hybridMultilevel"/>
    <w:tmpl w:val="F7065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60CA4"/>
    <w:multiLevelType w:val="hybridMultilevel"/>
    <w:tmpl w:val="AB6E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055CE"/>
    <w:multiLevelType w:val="hybridMultilevel"/>
    <w:tmpl w:val="1C147E50"/>
    <w:lvl w:ilvl="0" w:tplc="34343E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134178"/>
    <w:multiLevelType w:val="hybridMultilevel"/>
    <w:tmpl w:val="BCD4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B0D50"/>
    <w:multiLevelType w:val="hybridMultilevel"/>
    <w:tmpl w:val="D36A09D4"/>
    <w:lvl w:ilvl="0" w:tplc="63D2C966">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E327F3"/>
    <w:multiLevelType w:val="hybridMultilevel"/>
    <w:tmpl w:val="013A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C3B9B"/>
    <w:multiLevelType w:val="hybridMultilevel"/>
    <w:tmpl w:val="15B8A6EA"/>
    <w:lvl w:ilvl="0" w:tplc="EFDC6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D5D7300"/>
    <w:multiLevelType w:val="hybridMultilevel"/>
    <w:tmpl w:val="B9DCCDAA"/>
    <w:lvl w:ilvl="0" w:tplc="3C98F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511E13"/>
    <w:multiLevelType w:val="hybridMultilevel"/>
    <w:tmpl w:val="078C088E"/>
    <w:lvl w:ilvl="0" w:tplc="0F7A0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C822E7"/>
    <w:multiLevelType w:val="hybridMultilevel"/>
    <w:tmpl w:val="5A88930E"/>
    <w:lvl w:ilvl="0" w:tplc="41E8B522">
      <w:start w:val="1"/>
      <w:numFmt w:val="bullet"/>
      <w:lvlText w:val="-"/>
      <w:lvlJc w:val="left"/>
      <w:pPr>
        <w:ind w:left="1440" w:hanging="360"/>
      </w:pPr>
      <w:rPr>
        <w:rFonts w:ascii="Garamond" w:eastAsiaTheme="minorHAnsi" w:hAnsi="Garamond"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636DFE"/>
    <w:multiLevelType w:val="hybridMultilevel"/>
    <w:tmpl w:val="4C1C61C0"/>
    <w:lvl w:ilvl="0" w:tplc="D8A4974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33435"/>
    <w:multiLevelType w:val="hybridMultilevel"/>
    <w:tmpl w:val="8DE64416"/>
    <w:lvl w:ilvl="0" w:tplc="3C805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102DDE"/>
    <w:multiLevelType w:val="hybridMultilevel"/>
    <w:tmpl w:val="795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D1524"/>
    <w:multiLevelType w:val="hybridMultilevel"/>
    <w:tmpl w:val="79A09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841A2"/>
    <w:multiLevelType w:val="hybridMultilevel"/>
    <w:tmpl w:val="99DE5E90"/>
    <w:lvl w:ilvl="0" w:tplc="64186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4741BA"/>
    <w:multiLevelType w:val="hybridMultilevel"/>
    <w:tmpl w:val="B5843AFC"/>
    <w:lvl w:ilvl="0" w:tplc="97F2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15"/>
  </w:num>
  <w:num w:numId="4">
    <w:abstractNumId w:val="19"/>
  </w:num>
  <w:num w:numId="5">
    <w:abstractNumId w:val="18"/>
  </w:num>
  <w:num w:numId="6">
    <w:abstractNumId w:val="24"/>
  </w:num>
  <w:num w:numId="7">
    <w:abstractNumId w:val="13"/>
  </w:num>
  <w:num w:numId="8">
    <w:abstractNumId w:val="14"/>
  </w:num>
  <w:num w:numId="9">
    <w:abstractNumId w:val="27"/>
  </w:num>
  <w:num w:numId="10">
    <w:abstractNumId w:val="6"/>
  </w:num>
  <w:num w:numId="11">
    <w:abstractNumId w:val="2"/>
  </w:num>
  <w:num w:numId="12">
    <w:abstractNumId w:val="10"/>
  </w:num>
  <w:num w:numId="13">
    <w:abstractNumId w:val="12"/>
  </w:num>
  <w:num w:numId="14">
    <w:abstractNumId w:val="22"/>
  </w:num>
  <w:num w:numId="15">
    <w:abstractNumId w:val="29"/>
  </w:num>
  <w:num w:numId="16">
    <w:abstractNumId w:val="26"/>
  </w:num>
  <w:num w:numId="17">
    <w:abstractNumId w:val="9"/>
  </w:num>
  <w:num w:numId="18">
    <w:abstractNumId w:val="28"/>
  </w:num>
  <w:num w:numId="19">
    <w:abstractNumId w:val="7"/>
  </w:num>
  <w:num w:numId="20">
    <w:abstractNumId w:val="20"/>
  </w:num>
  <w:num w:numId="21">
    <w:abstractNumId w:val="25"/>
  </w:num>
  <w:num w:numId="22">
    <w:abstractNumId w:val="8"/>
  </w:num>
  <w:num w:numId="23">
    <w:abstractNumId w:val="23"/>
  </w:num>
  <w:num w:numId="24">
    <w:abstractNumId w:val="16"/>
  </w:num>
  <w:num w:numId="25">
    <w:abstractNumId w:val="1"/>
  </w:num>
  <w:num w:numId="26">
    <w:abstractNumId w:val="21"/>
  </w:num>
  <w:num w:numId="27">
    <w:abstractNumId w:val="3"/>
  </w:num>
  <w:num w:numId="28">
    <w:abstractNumId w:val="5"/>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5C"/>
    <w:rsid w:val="00026808"/>
    <w:rsid w:val="00045D0D"/>
    <w:rsid w:val="0005737E"/>
    <w:rsid w:val="00057545"/>
    <w:rsid w:val="00062A21"/>
    <w:rsid w:val="000C28FB"/>
    <w:rsid w:val="0014025D"/>
    <w:rsid w:val="001505DC"/>
    <w:rsid w:val="00153316"/>
    <w:rsid w:val="001C240C"/>
    <w:rsid w:val="001C50B6"/>
    <w:rsid w:val="001D150F"/>
    <w:rsid w:val="001D1ACA"/>
    <w:rsid w:val="00232788"/>
    <w:rsid w:val="002F7443"/>
    <w:rsid w:val="003167C9"/>
    <w:rsid w:val="00342A16"/>
    <w:rsid w:val="00372538"/>
    <w:rsid w:val="003B01DD"/>
    <w:rsid w:val="00404160"/>
    <w:rsid w:val="00414248"/>
    <w:rsid w:val="004412CD"/>
    <w:rsid w:val="00475EE5"/>
    <w:rsid w:val="0048378C"/>
    <w:rsid w:val="0049043E"/>
    <w:rsid w:val="004B4110"/>
    <w:rsid w:val="004C6001"/>
    <w:rsid w:val="004D6CEB"/>
    <w:rsid w:val="00531627"/>
    <w:rsid w:val="0055515C"/>
    <w:rsid w:val="005934D3"/>
    <w:rsid w:val="005A5500"/>
    <w:rsid w:val="00677AAB"/>
    <w:rsid w:val="006A229C"/>
    <w:rsid w:val="006C4007"/>
    <w:rsid w:val="00767942"/>
    <w:rsid w:val="007A6D8A"/>
    <w:rsid w:val="007F5053"/>
    <w:rsid w:val="00800A78"/>
    <w:rsid w:val="00805DDA"/>
    <w:rsid w:val="0085066D"/>
    <w:rsid w:val="00892D2C"/>
    <w:rsid w:val="008D2188"/>
    <w:rsid w:val="008F5373"/>
    <w:rsid w:val="00914FFC"/>
    <w:rsid w:val="0092477F"/>
    <w:rsid w:val="009A710A"/>
    <w:rsid w:val="009F1309"/>
    <w:rsid w:val="009F42E9"/>
    <w:rsid w:val="00A819E1"/>
    <w:rsid w:val="00AC1AC7"/>
    <w:rsid w:val="00AF2AE5"/>
    <w:rsid w:val="00B6471B"/>
    <w:rsid w:val="00BB3751"/>
    <w:rsid w:val="00BF300A"/>
    <w:rsid w:val="00BF65E0"/>
    <w:rsid w:val="00C272C6"/>
    <w:rsid w:val="00C421E9"/>
    <w:rsid w:val="00C8720B"/>
    <w:rsid w:val="00C9417B"/>
    <w:rsid w:val="00CC5137"/>
    <w:rsid w:val="00CC767C"/>
    <w:rsid w:val="00DA2CD2"/>
    <w:rsid w:val="00DC2E42"/>
    <w:rsid w:val="00DF4EF3"/>
    <w:rsid w:val="00DF669B"/>
    <w:rsid w:val="00E04CF1"/>
    <w:rsid w:val="00EB5653"/>
    <w:rsid w:val="00EC310E"/>
    <w:rsid w:val="00EE238A"/>
    <w:rsid w:val="00EF16E6"/>
    <w:rsid w:val="00F11852"/>
    <w:rsid w:val="00F50FED"/>
    <w:rsid w:val="00FA0411"/>
    <w:rsid w:val="00FB7A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
    </o:shapedefaults>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0F5D07-F350-4E51-A694-846CC388D54B}"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US"/>
        </a:p>
      </dgm:t>
    </dgm:pt>
    <dgm:pt modelId="{306C63E3-38F5-4722-89A1-16189EE0FCE2}">
      <dgm:prSet phldrT="[Text]"/>
      <dgm:spPr/>
      <dgm:t>
        <a:bodyPr/>
        <a:lstStyle/>
        <a:p>
          <a:r>
            <a:rPr lang="en-US">
              <a:latin typeface="Garamond" panose="02020404030301010803" pitchFamily="18" charset="0"/>
            </a:rPr>
            <a:t>Discovery</a:t>
          </a:r>
        </a:p>
      </dgm:t>
    </dgm:pt>
    <dgm:pt modelId="{53B372ED-D4A0-418E-B633-330FCD869716}" type="parTrans" cxnId="{B8A613EA-AD78-4BAC-A273-ECB531D7BD83}">
      <dgm:prSet/>
      <dgm:spPr/>
      <dgm:t>
        <a:bodyPr/>
        <a:lstStyle/>
        <a:p>
          <a:endParaRPr lang="en-US">
            <a:latin typeface="Garamond" panose="02020404030301010803" pitchFamily="18" charset="0"/>
          </a:endParaRPr>
        </a:p>
      </dgm:t>
    </dgm:pt>
    <dgm:pt modelId="{C78B2E66-04A5-4E37-B25B-894CC900669B}" type="sibTrans" cxnId="{B8A613EA-AD78-4BAC-A273-ECB531D7BD83}">
      <dgm:prSet/>
      <dgm:spPr/>
      <dgm:t>
        <a:bodyPr/>
        <a:lstStyle/>
        <a:p>
          <a:endParaRPr lang="en-US">
            <a:latin typeface="Garamond" panose="02020404030301010803" pitchFamily="18" charset="0"/>
          </a:endParaRPr>
        </a:p>
      </dgm:t>
    </dgm:pt>
    <dgm:pt modelId="{A1E1B776-F757-4066-A340-8807A7D3DDBA}">
      <dgm:prSet phldrT="[Text]"/>
      <dgm:spPr/>
      <dgm:t>
        <a:bodyPr/>
        <a:lstStyle/>
        <a:p>
          <a:r>
            <a:rPr lang="en-US">
              <a:latin typeface="Garamond" panose="02020404030301010803" pitchFamily="18" charset="0"/>
            </a:rPr>
            <a:t>Dream</a:t>
          </a:r>
        </a:p>
      </dgm:t>
    </dgm:pt>
    <dgm:pt modelId="{A38847CF-A457-4EB6-8B0D-C69B1B613E65}" type="parTrans" cxnId="{B90BCAE8-CA4E-4A7B-9FA9-910393C279C1}">
      <dgm:prSet/>
      <dgm:spPr/>
      <dgm:t>
        <a:bodyPr/>
        <a:lstStyle/>
        <a:p>
          <a:endParaRPr lang="en-US">
            <a:latin typeface="Garamond" panose="02020404030301010803" pitchFamily="18" charset="0"/>
          </a:endParaRPr>
        </a:p>
      </dgm:t>
    </dgm:pt>
    <dgm:pt modelId="{83A34FEA-3100-4454-8A27-91A2A26E81A5}" type="sibTrans" cxnId="{B90BCAE8-CA4E-4A7B-9FA9-910393C279C1}">
      <dgm:prSet/>
      <dgm:spPr/>
      <dgm:t>
        <a:bodyPr/>
        <a:lstStyle/>
        <a:p>
          <a:endParaRPr lang="en-US">
            <a:latin typeface="Garamond" panose="02020404030301010803" pitchFamily="18" charset="0"/>
          </a:endParaRPr>
        </a:p>
      </dgm:t>
    </dgm:pt>
    <dgm:pt modelId="{2FFFB85D-D758-4FA0-8511-B73DB14CDBAA}">
      <dgm:prSet phldrT="[Text]"/>
      <dgm:spPr/>
      <dgm:t>
        <a:bodyPr/>
        <a:lstStyle/>
        <a:p>
          <a:r>
            <a:rPr lang="en-US">
              <a:latin typeface="Garamond" panose="02020404030301010803" pitchFamily="18" charset="0"/>
            </a:rPr>
            <a:t>Design</a:t>
          </a:r>
        </a:p>
      </dgm:t>
    </dgm:pt>
    <dgm:pt modelId="{72B09E53-6FA8-40FF-A55D-10141DBF4FA9}" type="parTrans" cxnId="{ABD732C3-C376-4115-88E1-C2B44DD62ACA}">
      <dgm:prSet/>
      <dgm:spPr/>
      <dgm:t>
        <a:bodyPr/>
        <a:lstStyle/>
        <a:p>
          <a:endParaRPr lang="en-US">
            <a:latin typeface="Garamond" panose="02020404030301010803" pitchFamily="18" charset="0"/>
          </a:endParaRPr>
        </a:p>
      </dgm:t>
    </dgm:pt>
    <dgm:pt modelId="{B014CE25-D41F-455B-8DC9-3121FC5B62A7}" type="sibTrans" cxnId="{ABD732C3-C376-4115-88E1-C2B44DD62ACA}">
      <dgm:prSet/>
      <dgm:spPr/>
      <dgm:t>
        <a:bodyPr/>
        <a:lstStyle/>
        <a:p>
          <a:endParaRPr lang="en-US">
            <a:latin typeface="Garamond" panose="02020404030301010803" pitchFamily="18" charset="0"/>
          </a:endParaRPr>
        </a:p>
      </dgm:t>
    </dgm:pt>
    <dgm:pt modelId="{15083B59-2507-4116-BC48-66D94A1A9789}">
      <dgm:prSet phldrT="[Text]"/>
      <dgm:spPr/>
      <dgm:t>
        <a:bodyPr/>
        <a:lstStyle/>
        <a:p>
          <a:r>
            <a:rPr lang="en-US">
              <a:latin typeface="Garamond" panose="02020404030301010803" pitchFamily="18" charset="0"/>
            </a:rPr>
            <a:t>Destiny</a:t>
          </a:r>
        </a:p>
      </dgm:t>
    </dgm:pt>
    <dgm:pt modelId="{B2195789-8E83-4933-9E05-339333FC4060}" type="parTrans" cxnId="{D618796B-9674-4A53-B48A-60FF0FC0BD8D}">
      <dgm:prSet/>
      <dgm:spPr/>
      <dgm:t>
        <a:bodyPr/>
        <a:lstStyle/>
        <a:p>
          <a:endParaRPr lang="en-US">
            <a:latin typeface="Garamond" panose="02020404030301010803" pitchFamily="18" charset="0"/>
          </a:endParaRPr>
        </a:p>
      </dgm:t>
    </dgm:pt>
    <dgm:pt modelId="{2E615578-D982-4FF2-9412-9200D423F3D8}" type="sibTrans" cxnId="{D618796B-9674-4A53-B48A-60FF0FC0BD8D}">
      <dgm:prSet/>
      <dgm:spPr/>
      <dgm:t>
        <a:bodyPr/>
        <a:lstStyle/>
        <a:p>
          <a:endParaRPr lang="en-US">
            <a:latin typeface="Garamond" panose="02020404030301010803" pitchFamily="18" charset="0"/>
          </a:endParaRPr>
        </a:p>
      </dgm:t>
    </dgm:pt>
    <dgm:pt modelId="{9C75EA92-2EBD-4A2A-9E0B-511EA67DC49D}" type="pres">
      <dgm:prSet presAssocID="{370F5D07-F350-4E51-A694-846CC388D54B}" presName="Name0" presStyleCnt="0">
        <dgm:presLayoutVars>
          <dgm:dir/>
          <dgm:resizeHandles val="exact"/>
        </dgm:presLayoutVars>
      </dgm:prSet>
      <dgm:spPr/>
      <dgm:t>
        <a:bodyPr/>
        <a:lstStyle/>
        <a:p>
          <a:endParaRPr lang="en-US"/>
        </a:p>
      </dgm:t>
    </dgm:pt>
    <dgm:pt modelId="{5559D700-4009-4287-9A13-AE44903D2576}" type="pres">
      <dgm:prSet presAssocID="{370F5D07-F350-4E51-A694-846CC388D54B}" presName="cycle" presStyleCnt="0"/>
      <dgm:spPr/>
    </dgm:pt>
    <dgm:pt modelId="{B762B395-8C9F-4BC2-A964-8C87D6C13F47}" type="pres">
      <dgm:prSet presAssocID="{306C63E3-38F5-4722-89A1-16189EE0FCE2}" presName="nodeFirstNode" presStyleLbl="node1" presStyleIdx="0" presStyleCnt="4" custScaleX="80372" custScaleY="60107">
        <dgm:presLayoutVars>
          <dgm:bulletEnabled val="1"/>
        </dgm:presLayoutVars>
      </dgm:prSet>
      <dgm:spPr/>
      <dgm:t>
        <a:bodyPr/>
        <a:lstStyle/>
        <a:p>
          <a:endParaRPr lang="en-US"/>
        </a:p>
      </dgm:t>
    </dgm:pt>
    <dgm:pt modelId="{0696B9E9-CA6B-42D2-9E08-16B6CB0783AA}" type="pres">
      <dgm:prSet presAssocID="{C78B2E66-04A5-4E37-B25B-894CC900669B}" presName="sibTransFirstNode" presStyleLbl="bgShp" presStyleIdx="0" presStyleCnt="1"/>
      <dgm:spPr/>
      <dgm:t>
        <a:bodyPr/>
        <a:lstStyle/>
        <a:p>
          <a:endParaRPr lang="en-US"/>
        </a:p>
      </dgm:t>
    </dgm:pt>
    <dgm:pt modelId="{216C1DB3-7D8A-4AD7-8E8C-D4581C6F9007}" type="pres">
      <dgm:prSet presAssocID="{A1E1B776-F757-4066-A340-8807A7D3DDBA}" presName="nodeFollowingNodes" presStyleLbl="node1" presStyleIdx="1" presStyleCnt="4" custScaleX="81496" custScaleY="56373">
        <dgm:presLayoutVars>
          <dgm:bulletEnabled val="1"/>
        </dgm:presLayoutVars>
      </dgm:prSet>
      <dgm:spPr/>
      <dgm:t>
        <a:bodyPr/>
        <a:lstStyle/>
        <a:p>
          <a:endParaRPr lang="en-US"/>
        </a:p>
      </dgm:t>
    </dgm:pt>
    <dgm:pt modelId="{D6800E86-CFDC-49C3-839D-6C440A1F6FE8}" type="pres">
      <dgm:prSet presAssocID="{2FFFB85D-D758-4FA0-8511-B73DB14CDBAA}" presName="nodeFollowingNodes" presStyleLbl="node1" presStyleIdx="2" presStyleCnt="4" custScaleX="80982" custScaleY="51282">
        <dgm:presLayoutVars>
          <dgm:bulletEnabled val="1"/>
        </dgm:presLayoutVars>
      </dgm:prSet>
      <dgm:spPr/>
      <dgm:t>
        <a:bodyPr/>
        <a:lstStyle/>
        <a:p>
          <a:endParaRPr lang="en-US"/>
        </a:p>
      </dgm:t>
    </dgm:pt>
    <dgm:pt modelId="{22DCEC9F-3D4B-4770-BE4C-D92A26A59F6E}" type="pres">
      <dgm:prSet presAssocID="{15083B59-2507-4116-BC48-66D94A1A9789}" presName="nodeFollowingNodes" presStyleLbl="node1" presStyleIdx="3" presStyleCnt="4" custScaleX="78220" custScaleY="55015">
        <dgm:presLayoutVars>
          <dgm:bulletEnabled val="1"/>
        </dgm:presLayoutVars>
      </dgm:prSet>
      <dgm:spPr/>
      <dgm:t>
        <a:bodyPr/>
        <a:lstStyle/>
        <a:p>
          <a:endParaRPr lang="en-US"/>
        </a:p>
      </dgm:t>
    </dgm:pt>
  </dgm:ptLst>
  <dgm:cxnLst>
    <dgm:cxn modelId="{BD08C898-0A6D-8845-BF74-0F4EF3DE4597}" type="presOf" srcId="{15083B59-2507-4116-BC48-66D94A1A9789}" destId="{22DCEC9F-3D4B-4770-BE4C-D92A26A59F6E}" srcOrd="0" destOrd="0" presId="urn:microsoft.com/office/officeart/2005/8/layout/cycle3"/>
    <dgm:cxn modelId="{D618796B-9674-4A53-B48A-60FF0FC0BD8D}" srcId="{370F5D07-F350-4E51-A694-846CC388D54B}" destId="{15083B59-2507-4116-BC48-66D94A1A9789}" srcOrd="3" destOrd="0" parTransId="{B2195789-8E83-4933-9E05-339333FC4060}" sibTransId="{2E615578-D982-4FF2-9412-9200D423F3D8}"/>
    <dgm:cxn modelId="{3B0FC0A3-79DE-E940-9458-DE7611749124}" type="presOf" srcId="{A1E1B776-F757-4066-A340-8807A7D3DDBA}" destId="{216C1DB3-7D8A-4AD7-8E8C-D4581C6F9007}" srcOrd="0" destOrd="0" presId="urn:microsoft.com/office/officeart/2005/8/layout/cycle3"/>
    <dgm:cxn modelId="{B90BCAE8-CA4E-4A7B-9FA9-910393C279C1}" srcId="{370F5D07-F350-4E51-A694-846CC388D54B}" destId="{A1E1B776-F757-4066-A340-8807A7D3DDBA}" srcOrd="1" destOrd="0" parTransId="{A38847CF-A457-4EB6-8B0D-C69B1B613E65}" sibTransId="{83A34FEA-3100-4454-8A27-91A2A26E81A5}"/>
    <dgm:cxn modelId="{605C22DD-87C7-6246-B5C2-B93EB3D31934}" type="presOf" srcId="{2FFFB85D-D758-4FA0-8511-B73DB14CDBAA}" destId="{D6800E86-CFDC-49C3-839D-6C440A1F6FE8}" srcOrd="0" destOrd="0" presId="urn:microsoft.com/office/officeart/2005/8/layout/cycle3"/>
    <dgm:cxn modelId="{90DC7F5E-998A-D84B-9ACE-4A0268E73C6A}" type="presOf" srcId="{C78B2E66-04A5-4E37-B25B-894CC900669B}" destId="{0696B9E9-CA6B-42D2-9E08-16B6CB0783AA}" srcOrd="0" destOrd="0" presId="urn:microsoft.com/office/officeart/2005/8/layout/cycle3"/>
    <dgm:cxn modelId="{ABD732C3-C376-4115-88E1-C2B44DD62ACA}" srcId="{370F5D07-F350-4E51-A694-846CC388D54B}" destId="{2FFFB85D-D758-4FA0-8511-B73DB14CDBAA}" srcOrd="2" destOrd="0" parTransId="{72B09E53-6FA8-40FF-A55D-10141DBF4FA9}" sibTransId="{B014CE25-D41F-455B-8DC9-3121FC5B62A7}"/>
    <dgm:cxn modelId="{E9018FA9-F5C4-004C-B4B4-483941AE25C5}" type="presOf" srcId="{306C63E3-38F5-4722-89A1-16189EE0FCE2}" destId="{B762B395-8C9F-4BC2-A964-8C87D6C13F47}" srcOrd="0" destOrd="0" presId="urn:microsoft.com/office/officeart/2005/8/layout/cycle3"/>
    <dgm:cxn modelId="{B8A613EA-AD78-4BAC-A273-ECB531D7BD83}" srcId="{370F5D07-F350-4E51-A694-846CC388D54B}" destId="{306C63E3-38F5-4722-89A1-16189EE0FCE2}" srcOrd="0" destOrd="0" parTransId="{53B372ED-D4A0-418E-B633-330FCD869716}" sibTransId="{C78B2E66-04A5-4E37-B25B-894CC900669B}"/>
    <dgm:cxn modelId="{5C5EEFA3-37F3-484E-B16C-EF1761C64EFC}" type="presOf" srcId="{370F5D07-F350-4E51-A694-846CC388D54B}" destId="{9C75EA92-2EBD-4A2A-9E0B-511EA67DC49D}" srcOrd="0" destOrd="0" presId="urn:microsoft.com/office/officeart/2005/8/layout/cycle3"/>
    <dgm:cxn modelId="{6707E48A-E8AD-8F48-A5C8-02DF0486EDD7}" type="presParOf" srcId="{9C75EA92-2EBD-4A2A-9E0B-511EA67DC49D}" destId="{5559D700-4009-4287-9A13-AE44903D2576}" srcOrd="0" destOrd="0" presId="urn:microsoft.com/office/officeart/2005/8/layout/cycle3"/>
    <dgm:cxn modelId="{F083C16D-5DE4-2D47-BFB9-4F7FDAF79AE7}" type="presParOf" srcId="{5559D700-4009-4287-9A13-AE44903D2576}" destId="{B762B395-8C9F-4BC2-A964-8C87D6C13F47}" srcOrd="0" destOrd="0" presId="urn:microsoft.com/office/officeart/2005/8/layout/cycle3"/>
    <dgm:cxn modelId="{90898129-23F2-3A44-BAF1-418100DE3E53}" type="presParOf" srcId="{5559D700-4009-4287-9A13-AE44903D2576}" destId="{0696B9E9-CA6B-42D2-9E08-16B6CB0783AA}" srcOrd="1" destOrd="0" presId="urn:microsoft.com/office/officeart/2005/8/layout/cycle3"/>
    <dgm:cxn modelId="{979DBF3D-3644-2B48-8E93-0B032CB0E8B9}" type="presParOf" srcId="{5559D700-4009-4287-9A13-AE44903D2576}" destId="{216C1DB3-7D8A-4AD7-8E8C-D4581C6F9007}" srcOrd="2" destOrd="0" presId="urn:microsoft.com/office/officeart/2005/8/layout/cycle3"/>
    <dgm:cxn modelId="{4466D21B-63BE-B140-86BE-5D93EF2CA490}" type="presParOf" srcId="{5559D700-4009-4287-9A13-AE44903D2576}" destId="{D6800E86-CFDC-49C3-839D-6C440A1F6FE8}" srcOrd="3" destOrd="0" presId="urn:microsoft.com/office/officeart/2005/8/layout/cycle3"/>
    <dgm:cxn modelId="{D6C52E1C-7362-7D43-A209-F9445735831D}" type="presParOf" srcId="{5559D700-4009-4287-9A13-AE44903D2576}" destId="{22DCEC9F-3D4B-4770-BE4C-D92A26A59F6E}" srcOrd="4"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96B9E9-CA6B-42D2-9E08-16B6CB0783AA}">
      <dsp:nvSpPr>
        <dsp:cNvPr id="0" name=""/>
        <dsp:cNvSpPr/>
      </dsp:nvSpPr>
      <dsp:spPr>
        <a:xfrm>
          <a:off x="1144318" y="115826"/>
          <a:ext cx="2929171" cy="2929171"/>
        </a:xfrm>
        <a:prstGeom prst="circularArrow">
          <a:avLst>
            <a:gd name="adj1" fmla="val 4668"/>
            <a:gd name="adj2" fmla="val 272909"/>
            <a:gd name="adj3" fmla="val 13707596"/>
            <a:gd name="adj4" fmla="val 17463195"/>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62B395-8C9F-4BC2-A964-8C87D6C13F47}">
      <dsp:nvSpPr>
        <dsp:cNvPr id="0" name=""/>
        <dsp:cNvSpPr/>
      </dsp:nvSpPr>
      <dsp:spPr>
        <a:xfrm>
          <a:off x="1871611" y="203523"/>
          <a:ext cx="1474586" cy="55139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Garamond" panose="02020404030301010803" pitchFamily="18" charset="0"/>
            </a:rPr>
            <a:t>Discovery</a:t>
          </a:r>
        </a:p>
      </dsp:txBody>
      <dsp:txXfrm>
        <a:off x="1898528" y="230440"/>
        <a:ext cx="1420752" cy="497557"/>
      </dsp:txXfrm>
    </dsp:sp>
    <dsp:sp modelId="{216C1DB3-7D8A-4AD7-8E8C-D4581C6F9007}">
      <dsp:nvSpPr>
        <dsp:cNvPr id="0" name=""/>
        <dsp:cNvSpPr/>
      </dsp:nvSpPr>
      <dsp:spPr>
        <a:xfrm>
          <a:off x="2913067" y="1272417"/>
          <a:ext cx="1495208" cy="517138"/>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Garamond" panose="02020404030301010803" pitchFamily="18" charset="0"/>
            </a:rPr>
            <a:t>Dream</a:t>
          </a:r>
        </a:p>
      </dsp:txBody>
      <dsp:txXfrm>
        <a:off x="2938312" y="1297662"/>
        <a:ext cx="1444718" cy="466648"/>
      </dsp:txXfrm>
    </dsp:sp>
    <dsp:sp modelId="{D6800E86-CFDC-49C3-839D-6C440A1F6FE8}">
      <dsp:nvSpPr>
        <dsp:cNvPr id="0" name=""/>
        <dsp:cNvSpPr/>
      </dsp:nvSpPr>
      <dsp:spPr>
        <a:xfrm>
          <a:off x="1866015" y="2347536"/>
          <a:ext cx="1485777" cy="470435"/>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Garamond" panose="02020404030301010803" pitchFamily="18" charset="0"/>
            </a:rPr>
            <a:t>Design</a:t>
          </a:r>
        </a:p>
      </dsp:txBody>
      <dsp:txXfrm>
        <a:off x="1888980" y="2370501"/>
        <a:ext cx="1439847" cy="424505"/>
      </dsp:txXfrm>
    </dsp:sp>
    <dsp:sp modelId="{22DCEC9F-3D4B-4770-BE4C-D92A26A59F6E}">
      <dsp:nvSpPr>
        <dsp:cNvPr id="0" name=""/>
        <dsp:cNvSpPr/>
      </dsp:nvSpPr>
      <dsp:spPr>
        <a:xfrm>
          <a:off x="839585" y="1278646"/>
          <a:ext cx="1435103" cy="50468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Garamond" panose="02020404030301010803" pitchFamily="18" charset="0"/>
            </a:rPr>
            <a:t>Destiny</a:t>
          </a:r>
        </a:p>
      </dsp:txBody>
      <dsp:txXfrm>
        <a:off x="864221" y="1303282"/>
        <a:ext cx="1385831" cy="4554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CE2A-8BF7-2246-8ED1-E483A61F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6696</Characters>
  <Application>Microsoft Macintosh Word</Application>
  <DocSecurity>0</DocSecurity>
  <Lines>257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Al Solano</cp:lastModifiedBy>
  <cp:revision>3</cp:revision>
  <cp:lastPrinted>2017-03-15T00:49:00Z</cp:lastPrinted>
  <dcterms:created xsi:type="dcterms:W3CDTF">2017-04-02T23:36:00Z</dcterms:created>
  <dcterms:modified xsi:type="dcterms:W3CDTF">2017-04-05T03:17:00Z</dcterms:modified>
</cp:coreProperties>
</file>