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2814" w14:textId="77777777" w:rsidR="0012363A" w:rsidRPr="0012363A" w:rsidRDefault="00863D5E" w:rsidP="0012363A">
      <w:pPr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Goal Progress Tracker</w:t>
      </w:r>
    </w:p>
    <w:p w14:paraId="30724083" w14:textId="77777777" w:rsidR="0012363A" w:rsidRPr="0012363A" w:rsidRDefault="0012363A" w:rsidP="0012363A">
      <w:pPr>
        <w:jc w:val="center"/>
        <w:rPr>
          <w:rFonts w:ascii="Calibri" w:hAnsi="Calibri" w:cs="Calibri"/>
          <w:b/>
          <w:sz w:val="28"/>
          <w:szCs w:val="24"/>
        </w:rPr>
      </w:pPr>
      <w:r w:rsidRPr="0012363A">
        <w:rPr>
          <w:rFonts w:ascii="Calibri" w:hAnsi="Calibri" w:cs="Calibri"/>
          <w:b/>
          <w:sz w:val="28"/>
          <w:szCs w:val="24"/>
        </w:rPr>
        <w:t>(</w:t>
      </w:r>
      <w:r w:rsidR="005F7BF2">
        <w:rPr>
          <w:rFonts w:ascii="Calibri" w:hAnsi="Calibri" w:cs="Calibri"/>
          <w:b/>
          <w:sz w:val="28"/>
          <w:szCs w:val="24"/>
        </w:rPr>
        <w:t xml:space="preserve">Name of </w:t>
      </w:r>
      <w:r w:rsidRPr="0012363A">
        <w:rPr>
          <w:rFonts w:ascii="Calibri" w:hAnsi="Calibri" w:cs="Calibri"/>
          <w:b/>
          <w:sz w:val="28"/>
          <w:szCs w:val="24"/>
        </w:rPr>
        <w:t>Plan)</w:t>
      </w:r>
    </w:p>
    <w:p w14:paraId="56DAF0EC" w14:textId="77777777" w:rsidR="00BD7A9E" w:rsidRDefault="00BD7A9E">
      <w:pPr>
        <w:rPr>
          <w:rFonts w:ascii="Calibri" w:hAnsi="Calibri" w:cs="Calibri"/>
          <w:b/>
          <w:sz w:val="24"/>
          <w:szCs w:val="24"/>
        </w:rPr>
      </w:pPr>
    </w:p>
    <w:p w14:paraId="28597D3B" w14:textId="77777777" w:rsidR="0028692B" w:rsidRDefault="0028692B" w:rsidP="002869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Colleges have many different active plans in play at the same time, each with their goals and objectives that have to be implemented and evaluated.  The purpose of the</w:t>
      </w:r>
      <w:r w:rsidRPr="006A5E20">
        <w:rPr>
          <w:rFonts w:asciiTheme="minorHAnsi" w:hAnsiTheme="minorHAnsi" w:cstheme="minorHAnsi"/>
        </w:rPr>
        <w:t xml:space="preserve"> Goal Progress </w:t>
      </w:r>
      <w:r>
        <w:rPr>
          <w:rFonts w:asciiTheme="minorHAnsi" w:hAnsiTheme="minorHAnsi" w:cstheme="minorHAnsi"/>
        </w:rPr>
        <w:t>Tracker</w:t>
      </w:r>
      <w:r w:rsidRPr="006A5E20">
        <w:rPr>
          <w:rFonts w:asciiTheme="minorHAnsi" w:hAnsiTheme="minorHAnsi" w:cstheme="minorHAnsi"/>
        </w:rPr>
        <w:t xml:space="preserve"> is to help </w:t>
      </w:r>
      <w:r>
        <w:rPr>
          <w:rFonts w:asciiTheme="minorHAnsi" w:hAnsiTheme="minorHAnsi" w:cstheme="minorHAnsi"/>
        </w:rPr>
        <w:t xml:space="preserve">the </w:t>
      </w:r>
      <w:r w:rsidRPr="006A5E20">
        <w:rPr>
          <w:rFonts w:asciiTheme="minorHAnsi" w:hAnsiTheme="minorHAnsi" w:cstheme="minorHAnsi"/>
        </w:rPr>
        <w:t xml:space="preserve">college monitor its progress on </w:t>
      </w:r>
      <w:r>
        <w:rPr>
          <w:rFonts w:asciiTheme="minorHAnsi" w:hAnsiTheme="minorHAnsi" w:cstheme="minorHAnsi"/>
        </w:rPr>
        <w:t xml:space="preserve">these </w:t>
      </w:r>
      <w:r w:rsidRPr="006A5E20">
        <w:rPr>
          <w:rFonts w:asciiTheme="minorHAnsi" w:hAnsiTheme="minorHAnsi" w:cstheme="minorHAnsi"/>
        </w:rPr>
        <w:t xml:space="preserve">goals </w:t>
      </w:r>
      <w:r>
        <w:rPr>
          <w:rFonts w:asciiTheme="minorHAnsi" w:hAnsiTheme="minorHAnsi" w:cstheme="minorHAnsi"/>
        </w:rPr>
        <w:t xml:space="preserve">on a regular and systematic basis.  The tool can be used for any plan at the institution, program or department level.  For example, a planning committee can use it to track the goals and objectives of the strategic plan, or a department can use it to track their annual goals. Colleges can customize the headers to fit their needs, and additional columns can be added as needed.  The </w:t>
      </w:r>
      <w:r w:rsidRPr="006A5E20">
        <w:rPr>
          <w:rFonts w:asciiTheme="minorHAnsi" w:hAnsiTheme="minorHAnsi" w:cstheme="minorHAnsi"/>
        </w:rPr>
        <w:t xml:space="preserve">Goal Progress </w:t>
      </w:r>
      <w:r>
        <w:rPr>
          <w:rFonts w:asciiTheme="minorHAnsi" w:hAnsiTheme="minorHAnsi" w:cstheme="minorHAnsi"/>
        </w:rPr>
        <w:t>Tracker can also be used to report to the college community, and it provides evidence for accreditation.</w:t>
      </w:r>
    </w:p>
    <w:p w14:paraId="0C25FEB4" w14:textId="77777777" w:rsidR="0028692B" w:rsidRDefault="0028692B">
      <w:pPr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0"/>
        <w:gridCol w:w="6136"/>
      </w:tblGrid>
      <w:tr w:rsidR="0028692B" w:rsidRPr="0028692B" w14:paraId="548C540E" w14:textId="77777777" w:rsidTr="00863D5E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28A8F0B2" w14:textId="77777777" w:rsidR="00863D5E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Goal</w:t>
            </w:r>
            <w:r w:rsidR="00863D5E"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426A411" w14:textId="77777777" w:rsidR="0028692B" w:rsidRPr="0028692B" w:rsidRDefault="00863D5E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state the goal and measurable objective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0971245A" w14:textId="77777777" w:rsidR="0028692B" w:rsidRPr="0028692B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28692B" w:rsidRPr="0028692B" w14:paraId="4EF804D9" w14:textId="77777777" w:rsidTr="00863D5E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2681823E" w14:textId="77777777" w:rsidR="00863D5E" w:rsidRDefault="0028692B" w:rsidP="0086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Baseline</w:t>
            </w:r>
            <w:r w:rsidR="00863D5E"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16E403E" w14:textId="77777777" w:rsidR="0028692B" w:rsidRPr="0028692B" w:rsidRDefault="00863D5E" w:rsidP="0086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Provide baseline data, if applicable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0DA35B73" w14:textId="77777777" w:rsidR="0028692B" w:rsidRPr="0028692B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28692B" w:rsidRPr="0028692B" w14:paraId="2801113D" w14:textId="77777777" w:rsidTr="00863D5E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1BDEC9E8" w14:textId="77777777" w:rsidR="00863D5E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Target</w:t>
            </w:r>
            <w:r w:rsidR="00863D5E"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4CF49149" w14:textId="77777777" w:rsidR="0028692B" w:rsidRPr="0028692B" w:rsidRDefault="00863D5E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Provide target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5D768CB6" w14:textId="77777777" w:rsidR="0028692B" w:rsidRPr="0028692B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28692B" w:rsidRPr="0028692B" w14:paraId="7A108182" w14:textId="77777777" w:rsidTr="00863D5E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4BFF12F2" w14:textId="77777777" w:rsidR="00863D5E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Date Due (Term/ Year)</w:t>
            </w:r>
            <w:r w:rsidR="00863D5E"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386BA30" w14:textId="77777777" w:rsidR="0028692B" w:rsidRPr="0028692B" w:rsidRDefault="00863D5E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Provide due dates and include incremental targets if necessary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32A188F9" w14:textId="77777777" w:rsidR="0028692B" w:rsidRPr="0028692B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28692B" w:rsidRPr="0028692B" w14:paraId="7AE77DAD" w14:textId="77777777" w:rsidTr="00863D5E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66455C40" w14:textId="77777777" w:rsidR="0028692B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Responsible Parties</w:t>
            </w:r>
          </w:p>
          <w:p w14:paraId="0DF0DF31" w14:textId="77777777" w:rsidR="0028692B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- Action</w:t>
            </w:r>
          </w:p>
          <w:p w14:paraId="6CAF0967" w14:textId="77777777" w:rsidR="00863D5E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Monitoring</w:t>
            </w:r>
            <w:r w:rsidR="00863D5E"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208B3E0" w14:textId="77777777" w:rsidR="0028692B" w:rsidRPr="0028692B" w:rsidRDefault="00863D5E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Who will be implementing this goal? Who’s responsible for reporting and monitoring progress?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72E94ACD" w14:textId="77777777" w:rsidR="0028692B" w:rsidRPr="0028692B" w:rsidRDefault="0028692B" w:rsidP="00286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1DCD4292" w14:textId="77777777" w:rsidR="0028692B" w:rsidRDefault="0028692B">
      <w:pPr>
        <w:rPr>
          <w:rFonts w:ascii="Calibri" w:hAnsi="Calibri" w:cs="Calibri"/>
          <w:b/>
          <w:sz w:val="24"/>
          <w:szCs w:val="24"/>
        </w:rPr>
      </w:pPr>
    </w:p>
    <w:p w14:paraId="667FA418" w14:textId="77777777" w:rsidR="00863D5E" w:rsidRDefault="00863D5E" w:rsidP="0028692B">
      <w:pPr>
        <w:tabs>
          <w:tab w:val="left" w:pos="3692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UPDATES</w:t>
      </w:r>
    </w:p>
    <w:p w14:paraId="49C70A61" w14:textId="77777777" w:rsidR="0028692B" w:rsidRPr="00863D5E" w:rsidRDefault="00863D5E" w:rsidP="0028692B">
      <w:pPr>
        <w:tabs>
          <w:tab w:val="left" w:pos="3692"/>
        </w:tabs>
        <w:rPr>
          <w:rFonts w:ascii="Calibri" w:hAnsi="Calibri" w:cs="Calibri"/>
          <w:sz w:val="24"/>
          <w:szCs w:val="24"/>
        </w:rPr>
      </w:pPr>
      <w:r w:rsidRPr="00863D5E">
        <w:rPr>
          <w:rFonts w:ascii="Calibri" w:hAnsi="Calibri" w:cs="Calibri"/>
          <w:sz w:val="24"/>
          <w:szCs w:val="24"/>
        </w:rPr>
        <w:t>(copy table</w:t>
      </w:r>
      <w:r>
        <w:rPr>
          <w:rFonts w:ascii="Calibri" w:hAnsi="Calibri" w:cs="Calibri"/>
          <w:sz w:val="24"/>
          <w:szCs w:val="24"/>
        </w:rPr>
        <w:t xml:space="preserve"> below</w:t>
      </w:r>
      <w:r w:rsidRPr="00863D5E">
        <w:rPr>
          <w:rFonts w:ascii="Calibri" w:hAnsi="Calibri" w:cs="Calibri"/>
          <w:sz w:val="24"/>
          <w:szCs w:val="24"/>
        </w:rPr>
        <w:t xml:space="preserve"> for additional updates)</w:t>
      </w:r>
      <w:r w:rsidR="0028692B" w:rsidRPr="00863D5E">
        <w:rPr>
          <w:rFonts w:ascii="Calibri" w:hAnsi="Calibri" w:cs="Calibri"/>
          <w:sz w:val="24"/>
          <w:szCs w:val="24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0"/>
        <w:gridCol w:w="6136"/>
      </w:tblGrid>
      <w:tr w:rsidR="00863D5E" w:rsidRPr="0028692B" w14:paraId="42DF1A43" w14:textId="77777777" w:rsidTr="008563FB">
        <w:trPr>
          <w:trHeight w:val="106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73E60706" w14:textId="77777777" w:rsidR="00863D5E" w:rsidRPr="0028692B" w:rsidRDefault="00863D5E" w:rsidP="00856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5AA85E93" w14:textId="77777777" w:rsidR="008563FB" w:rsidRPr="0028692B" w:rsidRDefault="008563FB" w:rsidP="00856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val="en-US"/>
              </w:rPr>
            </w:pPr>
            <w:r w:rsidRPr="0028692B">
              <w:rPr>
                <w:rFonts w:ascii="Calibri" w:eastAsia="Times New Roman" w:hAnsi="Calibri" w:cs="Calibri"/>
                <w:color w:val="C00000"/>
                <w:sz w:val="24"/>
                <w:szCs w:val="24"/>
                <w:lang w:val="en-US"/>
              </w:rPr>
              <w:t>(click to see drop-down menu)</w:t>
            </w:r>
          </w:p>
          <w:p w14:paraId="08410EBD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sdt>
              <w:sdtPr>
                <w:rPr>
                  <w:highlight w:val="yellow"/>
                </w:rPr>
                <w:alias w:val="Status"/>
                <w:tag w:val="Status"/>
                <w:id w:val="-2021381516"/>
                <w:placeholder>
                  <w:docPart w:val="F8B956DFB2B84D4294C8643C51C24BD6"/>
                </w:placeholder>
                <w:showingPlcHdr/>
                <w:dropDownList>
                  <w:listItem w:value="Choose an item."/>
                  <w:listItem w:displayText="Met target" w:value="Met target"/>
                  <w:listItem w:displayText="Did not meet target" w:value="Did not meet target"/>
                  <w:listItem w:displayText="On-going" w:value="On-going"/>
                  <w:listItem w:displayText="Deferred" w:value="Deferred"/>
                  <w:listItem w:displayText="Dropped" w:value="Dropped"/>
                  <w:listItem w:displayText="Other" w:value="Other"/>
                </w:dropDownList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8563FB">
                  <w:rPr>
                    <w:highlight w:val="yellow"/>
                  </w:rPr>
                  <w:t xml:space="preserve"> </w:t>
                </w:r>
                <w:r w:rsidR="008563FB" w:rsidRPr="00220BA8">
                  <w:rPr>
                    <w:rFonts w:asciiTheme="minorHAnsi" w:hAnsiTheme="minorHAnsi" w:cstheme="minorHAnsi"/>
                    <w:highlight w:val="yellow"/>
                    <w:bdr w:val="single" w:sz="4" w:space="0" w:color="auto"/>
                  </w:rPr>
                  <w:t>Select Status</w:t>
                </w:r>
                <w:r w:rsidR="008563FB">
                  <w:rPr>
                    <w:rFonts w:asciiTheme="minorHAnsi" w:hAnsiTheme="minorHAnsi" w:cstheme="minorHAnsi"/>
                    <w:highlight w:val="yellow"/>
                    <w:bdr w:val="single" w:sz="4" w:space="0" w:color="auto"/>
                  </w:rPr>
                  <w:t xml:space="preserve"> </w:t>
                </w:r>
              </w:sdtContent>
            </w:sdt>
          </w:p>
        </w:tc>
      </w:tr>
      <w:tr w:rsidR="00863D5E" w:rsidRPr="0028692B" w14:paraId="74E94B36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</w:tcPr>
          <w:p w14:paraId="03FF5FA0" w14:textId="77777777" w:rsidR="00863D5E" w:rsidRP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/>
              </w:rPr>
              <w:t>Update Date</w:t>
            </w:r>
          </w:p>
        </w:tc>
        <w:tc>
          <w:tcPr>
            <w:tcW w:w="2980" w:type="pct"/>
            <w:shd w:val="clear" w:color="auto" w:fill="auto"/>
            <w:vAlign w:val="center"/>
          </w:tcPr>
          <w:p w14:paraId="77042416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863D5E" w:rsidRPr="0028692B" w14:paraId="7977204A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34F75420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863D5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/>
              </w:rPr>
              <w:t>Progress on Goals</w:t>
            </w: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F630CB2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Add notes on progress, why target was or was not met, and any future actions to be taken.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65EABD90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6A1EB50F" w14:textId="77777777" w:rsidR="0028692B" w:rsidRDefault="00286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3714FC28" w14:textId="77777777" w:rsidR="00863D5E" w:rsidRDefault="00863D5E" w:rsidP="00863D5E">
      <w:pPr>
        <w:jc w:val="center"/>
        <w:rPr>
          <w:rFonts w:ascii="Calibri" w:hAnsi="Calibri" w:cs="Calibri"/>
          <w:b/>
          <w:sz w:val="28"/>
          <w:szCs w:val="24"/>
        </w:rPr>
      </w:pPr>
      <w:r w:rsidRPr="0012363A">
        <w:rPr>
          <w:rFonts w:ascii="Calibri" w:hAnsi="Calibri" w:cs="Calibri"/>
          <w:b/>
          <w:sz w:val="28"/>
          <w:szCs w:val="24"/>
        </w:rPr>
        <w:lastRenderedPageBreak/>
        <w:t>Goal Progress Track</w:t>
      </w:r>
      <w:r>
        <w:rPr>
          <w:rFonts w:ascii="Calibri" w:hAnsi="Calibri" w:cs="Calibri"/>
          <w:b/>
          <w:sz w:val="28"/>
          <w:szCs w:val="24"/>
        </w:rPr>
        <w:t>er</w:t>
      </w:r>
      <w:r w:rsidR="00750A92">
        <w:rPr>
          <w:rFonts w:ascii="Calibri" w:hAnsi="Calibri" w:cs="Calibri"/>
          <w:b/>
          <w:sz w:val="28"/>
          <w:szCs w:val="24"/>
        </w:rPr>
        <w:t xml:space="preserve"> Example</w:t>
      </w:r>
    </w:p>
    <w:p w14:paraId="3B1A601A" w14:textId="77777777" w:rsidR="00863D5E" w:rsidRPr="0012363A" w:rsidRDefault="00863D5E" w:rsidP="00863D5E">
      <w:pPr>
        <w:jc w:val="center"/>
        <w:rPr>
          <w:rFonts w:ascii="Calibri" w:hAnsi="Calibri" w:cs="Calibri"/>
          <w:b/>
          <w:sz w:val="28"/>
          <w:szCs w:val="24"/>
        </w:rPr>
      </w:pPr>
      <w:r w:rsidRPr="0012363A">
        <w:rPr>
          <w:rFonts w:ascii="Calibri" w:hAnsi="Calibri" w:cs="Calibri"/>
          <w:b/>
          <w:sz w:val="28"/>
          <w:szCs w:val="24"/>
        </w:rPr>
        <w:t xml:space="preserve"> </w:t>
      </w:r>
    </w:p>
    <w:p w14:paraId="7DE5898D" w14:textId="77777777" w:rsidR="00863D5E" w:rsidRPr="00863D5E" w:rsidRDefault="00863D5E" w:rsidP="00863D5E">
      <w:pPr>
        <w:jc w:val="center"/>
        <w:rPr>
          <w:rFonts w:ascii="Calibri" w:hAnsi="Calibri" w:cs="Calibri"/>
          <w:b/>
          <w:sz w:val="36"/>
          <w:szCs w:val="24"/>
        </w:rPr>
      </w:pPr>
      <w:r w:rsidRPr="00863D5E">
        <w:rPr>
          <w:rFonts w:asciiTheme="minorHAnsi" w:hAnsiTheme="minorHAnsi" w:cstheme="minorHAnsi"/>
          <w:b/>
          <w:sz w:val="28"/>
          <w:u w:val="single"/>
        </w:rPr>
        <w:t>ABC College Strategic Plan 2015-2020</w:t>
      </w:r>
    </w:p>
    <w:p w14:paraId="69DAEAB2" w14:textId="77777777" w:rsidR="0028692B" w:rsidRDefault="0028692B" w:rsidP="0028692B">
      <w:pPr>
        <w:tabs>
          <w:tab w:val="left" w:pos="3692"/>
        </w:tabs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0"/>
        <w:gridCol w:w="6136"/>
      </w:tblGrid>
      <w:tr w:rsidR="00863D5E" w:rsidRPr="0028692B" w14:paraId="54B03CB8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0E6A8DE7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Goal</w:t>
            </w: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28D2853A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state the goal and measurable objective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2F4DBF4A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>Strategic Goal 1.1.b  -Overall course success rates will increase by 10% in five years.</w:t>
            </w:r>
          </w:p>
        </w:tc>
      </w:tr>
      <w:tr w:rsidR="00863D5E" w:rsidRPr="0028692B" w14:paraId="6EB5D173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08163996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Baseline</w:t>
            </w: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7ABE1B1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Provide baseline data, if applicable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77FE37F6" w14:textId="77777777" w:rsidR="00863D5E" w:rsidRPr="0028692B" w:rsidRDefault="00863D5E" w:rsidP="0086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>Average 3-yr (</w:t>
            </w:r>
            <w:r w:rsidRPr="002869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 xml:space="preserve">Fall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 xml:space="preserve">2013, Fall 2014, Fall </w:t>
            </w:r>
            <w:r w:rsidRPr="002869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>2015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>)</w:t>
            </w:r>
            <w:r w:rsidRPr="002869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 xml:space="preserve"> course success rate = 64%</w:t>
            </w:r>
          </w:p>
        </w:tc>
      </w:tr>
      <w:tr w:rsidR="00863D5E" w:rsidRPr="0028692B" w14:paraId="30C359BB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503116FF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Target</w:t>
            </w: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64C15F9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Provide target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2FF3A310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>74% by Fall 2020</w:t>
            </w:r>
          </w:p>
        </w:tc>
      </w:tr>
      <w:tr w:rsidR="00863D5E" w:rsidRPr="0028692B" w14:paraId="6FCA4F76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51562842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Date Due (Term/ Year)</w:t>
            </w: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1535732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Provide due dates and include incremental targets if necessary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25451699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>By Fall 2018 = 70%</w:t>
            </w:r>
          </w:p>
          <w:p w14:paraId="6680A1C1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>By Fall 2020 = 74%</w:t>
            </w:r>
          </w:p>
        </w:tc>
      </w:tr>
      <w:tr w:rsidR="00863D5E" w:rsidRPr="0028692B" w14:paraId="76E8033C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3F5766B7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Responsible Parties</w:t>
            </w:r>
          </w:p>
          <w:p w14:paraId="170C5645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- Action</w:t>
            </w:r>
          </w:p>
          <w:p w14:paraId="4F565C19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Monitoring</w:t>
            </w: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3F180C6A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Who will be implementing this goal? Who’s responsible for reporting and monitoring progress?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18A1167A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>Institutional Research will report success rates and to Student Success Committee, who is responsible for monitoring</w:t>
            </w:r>
          </w:p>
        </w:tc>
      </w:tr>
    </w:tbl>
    <w:p w14:paraId="3DD1087D" w14:textId="77777777" w:rsidR="00863D5E" w:rsidRDefault="00863D5E" w:rsidP="00863D5E">
      <w:pPr>
        <w:rPr>
          <w:rFonts w:ascii="Calibri" w:hAnsi="Calibri" w:cs="Calibri"/>
          <w:b/>
          <w:sz w:val="24"/>
          <w:szCs w:val="24"/>
        </w:rPr>
      </w:pPr>
    </w:p>
    <w:p w14:paraId="173F6846" w14:textId="77777777" w:rsidR="00863D5E" w:rsidRDefault="00863D5E" w:rsidP="00863D5E">
      <w:pPr>
        <w:tabs>
          <w:tab w:val="left" w:pos="3692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UPDATES</w:t>
      </w:r>
    </w:p>
    <w:p w14:paraId="768FF621" w14:textId="77777777" w:rsidR="00863D5E" w:rsidRPr="00863D5E" w:rsidRDefault="00863D5E" w:rsidP="00863D5E">
      <w:pPr>
        <w:tabs>
          <w:tab w:val="left" w:pos="3692"/>
        </w:tabs>
        <w:rPr>
          <w:rFonts w:ascii="Calibri" w:hAnsi="Calibri" w:cs="Calibri"/>
          <w:sz w:val="24"/>
          <w:szCs w:val="24"/>
        </w:rPr>
      </w:pPr>
      <w:r w:rsidRPr="00863D5E">
        <w:rPr>
          <w:rFonts w:ascii="Calibri" w:hAnsi="Calibri" w:cs="Calibri"/>
          <w:sz w:val="24"/>
          <w:szCs w:val="24"/>
        </w:rPr>
        <w:t>(copy table</w:t>
      </w:r>
      <w:r>
        <w:rPr>
          <w:rFonts w:ascii="Calibri" w:hAnsi="Calibri" w:cs="Calibri"/>
          <w:sz w:val="24"/>
          <w:szCs w:val="24"/>
        </w:rPr>
        <w:t xml:space="preserve"> below</w:t>
      </w:r>
      <w:r w:rsidRPr="00863D5E">
        <w:rPr>
          <w:rFonts w:ascii="Calibri" w:hAnsi="Calibri" w:cs="Calibri"/>
          <w:sz w:val="24"/>
          <w:szCs w:val="24"/>
        </w:rPr>
        <w:t xml:space="preserve"> for additional updates)</w:t>
      </w:r>
      <w:r w:rsidRPr="00863D5E">
        <w:rPr>
          <w:rFonts w:ascii="Calibri" w:hAnsi="Calibri" w:cs="Calibri"/>
          <w:sz w:val="24"/>
          <w:szCs w:val="24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0"/>
        <w:gridCol w:w="6136"/>
      </w:tblGrid>
      <w:tr w:rsidR="00863D5E" w:rsidRPr="0028692B" w14:paraId="230B2558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0BE252BE" w14:textId="77777777" w:rsidR="00863D5E" w:rsidRPr="0028692B" w:rsidRDefault="00863D5E" w:rsidP="0086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048CF528" w14:textId="77777777" w:rsidR="00863D5E" w:rsidRDefault="00863D5E" w:rsidP="0086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color w:val="C00000"/>
                <w:sz w:val="24"/>
                <w:szCs w:val="24"/>
                <w:lang w:val="en-US"/>
              </w:rPr>
              <w:t>(click to see drop-down menu)</w:t>
            </w:r>
          </w:p>
          <w:p w14:paraId="2EA5A080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sdt>
              <w:sdtPr>
                <w:rPr>
                  <w:highlight w:val="yellow"/>
                </w:rPr>
                <w:alias w:val="Status"/>
                <w:tag w:val="Status"/>
                <w:id w:val="-138261235"/>
                <w:placeholder>
                  <w:docPart w:val="AF170636223B46FD93425DEB11A7F1F1"/>
                </w:placeholder>
                <w:dropDownList>
                  <w:listItem w:value="Choose an item."/>
                  <w:listItem w:displayText="Met target" w:value="Met target"/>
                  <w:listItem w:displayText="Did not meet target" w:value="Did not meet target"/>
                  <w:listItem w:displayText="On-going" w:value="On-going"/>
                  <w:listItem w:displayText="Deferred" w:value="Deferred"/>
                  <w:listItem w:displayText="Dropped" w:value="Dropped"/>
                  <w:listItem w:displayText="Other" w:value="Other"/>
                </w:dropDownList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>
                  <w:rPr>
                    <w:highlight w:val="yellow"/>
                  </w:rPr>
                  <w:t>On-going</w:t>
                </w:r>
              </w:sdtContent>
            </w:sdt>
          </w:p>
        </w:tc>
      </w:tr>
      <w:tr w:rsidR="00863D5E" w:rsidRPr="0028692B" w14:paraId="0CB17544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</w:tcPr>
          <w:p w14:paraId="7DA46872" w14:textId="77777777" w:rsidR="00863D5E" w:rsidRP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/>
              </w:rPr>
              <w:t>Update Date</w:t>
            </w:r>
          </w:p>
        </w:tc>
        <w:tc>
          <w:tcPr>
            <w:tcW w:w="2980" w:type="pct"/>
            <w:shd w:val="clear" w:color="auto" w:fill="auto"/>
            <w:vAlign w:val="center"/>
          </w:tcPr>
          <w:p w14:paraId="2747E88F" w14:textId="77777777" w:rsidR="00863D5E" w:rsidRP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</w:pPr>
            <w:r w:rsidRPr="00863D5E"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  <w:t>5/17/17</w:t>
            </w:r>
          </w:p>
        </w:tc>
      </w:tr>
      <w:tr w:rsidR="00863D5E" w:rsidRPr="0028692B" w14:paraId="23333046" w14:textId="77777777" w:rsidTr="00862A9C">
        <w:trPr>
          <w:trHeight w:val="720"/>
        </w:trPr>
        <w:tc>
          <w:tcPr>
            <w:tcW w:w="2020" w:type="pct"/>
            <w:shd w:val="clear" w:color="000000" w:fill="DBE5F1"/>
            <w:vAlign w:val="center"/>
            <w:hideMark/>
          </w:tcPr>
          <w:p w14:paraId="0EEC77D7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863D5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/>
              </w:rPr>
              <w:t>Progress on Goals</w:t>
            </w: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20BE272F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Add notes on progress, why target was or was not met, and any future actions to be taken.</w:t>
            </w:r>
          </w:p>
        </w:tc>
        <w:tc>
          <w:tcPr>
            <w:tcW w:w="2980" w:type="pct"/>
            <w:shd w:val="clear" w:color="auto" w:fill="auto"/>
            <w:vAlign w:val="center"/>
            <w:hideMark/>
          </w:tcPr>
          <w:p w14:paraId="39F1F2C4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>Fall 2016 course success rate = 65%</w:t>
            </w:r>
          </w:p>
          <w:p w14:paraId="11FB27FE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6B39E621" w14:textId="77777777" w:rsidR="00863D5E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</w:pPr>
            <w:r w:rsidRPr="002869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 xml:space="preserve">Nominal progress was made this year, but with a newly revised summer bridge program beginning Summer 2017 and the new guided pathways initiative, we expect to meet our target of 70% by Fall 2018.  </w:t>
            </w:r>
          </w:p>
          <w:p w14:paraId="273E7C4C" w14:textId="77777777" w:rsidR="00863D5E" w:rsidRPr="0028692B" w:rsidRDefault="00863D5E" w:rsidP="00862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7DCFBDE6" w14:textId="77777777" w:rsidR="0012363A" w:rsidRPr="0012363A" w:rsidRDefault="0012363A">
      <w:pPr>
        <w:rPr>
          <w:rFonts w:ascii="Calibri" w:hAnsi="Calibri" w:cs="Calibri"/>
          <w:sz w:val="24"/>
          <w:szCs w:val="24"/>
        </w:rPr>
      </w:pPr>
    </w:p>
    <w:p w14:paraId="25B523E8" w14:textId="77777777" w:rsidR="0012363A" w:rsidRDefault="0012363A">
      <w:pPr>
        <w:rPr>
          <w:rFonts w:ascii="Calibri" w:hAnsi="Calibri" w:cs="Calibri"/>
          <w:sz w:val="24"/>
          <w:szCs w:val="24"/>
        </w:rPr>
      </w:pPr>
    </w:p>
    <w:sectPr w:rsidR="0012363A" w:rsidSect="002869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0FB0C" w14:textId="77777777" w:rsidR="003A7D72" w:rsidRDefault="003A7D72" w:rsidP="005F7BF2">
      <w:pPr>
        <w:spacing w:line="240" w:lineRule="auto"/>
      </w:pPr>
      <w:r>
        <w:separator/>
      </w:r>
    </w:p>
  </w:endnote>
  <w:endnote w:type="continuationSeparator" w:id="0">
    <w:p w14:paraId="2607C7AF" w14:textId="77777777" w:rsidR="003A7D72" w:rsidRDefault="003A7D72" w:rsidP="005F7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9FE6" w14:textId="77777777" w:rsidR="003A7D72" w:rsidRDefault="003A7D72" w:rsidP="005F7BF2">
      <w:pPr>
        <w:spacing w:line="240" w:lineRule="auto"/>
      </w:pPr>
      <w:r>
        <w:separator/>
      </w:r>
    </w:p>
  </w:footnote>
  <w:footnote w:type="continuationSeparator" w:id="0">
    <w:p w14:paraId="608998CE" w14:textId="77777777" w:rsidR="003A7D72" w:rsidRDefault="003A7D72" w:rsidP="005F7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6D2D"/>
    <w:multiLevelType w:val="hybridMultilevel"/>
    <w:tmpl w:val="95FEA7BC"/>
    <w:lvl w:ilvl="0" w:tplc="46522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93D"/>
    <w:multiLevelType w:val="hybridMultilevel"/>
    <w:tmpl w:val="CF1C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63A"/>
    <w:rsid w:val="0012363A"/>
    <w:rsid w:val="0028692B"/>
    <w:rsid w:val="002960DB"/>
    <w:rsid w:val="003A7D72"/>
    <w:rsid w:val="005F7BF2"/>
    <w:rsid w:val="006918D4"/>
    <w:rsid w:val="00750A92"/>
    <w:rsid w:val="007E08D1"/>
    <w:rsid w:val="008563FB"/>
    <w:rsid w:val="00863D5E"/>
    <w:rsid w:val="00BD7A9E"/>
    <w:rsid w:val="00C423EB"/>
    <w:rsid w:val="00CD3093"/>
    <w:rsid w:val="00F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7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63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2363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table" w:styleId="TableGrid">
    <w:name w:val="Table Grid"/>
    <w:basedOn w:val="TableNormal"/>
    <w:rsid w:val="0012363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2363A"/>
    <w:rPr>
      <w:rFonts w:ascii="Tahoma" w:hAnsi="Tahoma"/>
      <w:color w:val="C0504D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3A"/>
    <w:rPr>
      <w:rFonts w:ascii="Tahoma" w:eastAsia="Arial" w:hAnsi="Tahoma" w:cs="Tahoma"/>
      <w:color w:val="000000"/>
      <w:sz w:val="16"/>
      <w:szCs w:val="16"/>
      <w:lang w:val="en"/>
    </w:rPr>
  </w:style>
  <w:style w:type="paragraph" w:styleId="Header">
    <w:name w:val="header"/>
    <w:basedOn w:val="Normal"/>
    <w:link w:val="HeaderChar"/>
    <w:uiPriority w:val="99"/>
    <w:unhideWhenUsed/>
    <w:rsid w:val="005F7B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F2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5F7B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F2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170636223B46FD93425DEB11A7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8420-ED35-4DBC-9CFF-E1FB5651264D}"/>
      </w:docPartPr>
      <w:docPartBody>
        <w:p w:rsidR="009E5EAB" w:rsidRDefault="00841FD8" w:rsidP="00841FD8">
          <w:pPr>
            <w:pStyle w:val="AF170636223B46FD93425DEB11A7F1F1"/>
          </w:pPr>
          <w:r>
            <w:rPr>
              <w:highlight w:val="yellow"/>
            </w:rPr>
            <w:t xml:space="preserve"> </w:t>
          </w:r>
          <w:r w:rsidRPr="00220BA8">
            <w:rPr>
              <w:rFonts w:cstheme="minorHAnsi"/>
              <w:highlight w:val="yellow"/>
              <w:bdr w:val="single" w:sz="4" w:space="0" w:color="auto"/>
            </w:rPr>
            <w:t>Select Status</w:t>
          </w:r>
          <w:r>
            <w:rPr>
              <w:rFonts w:cstheme="minorHAnsi"/>
              <w:highlight w:val="yellow"/>
              <w:bdr w:val="single" w:sz="4" w:space="0" w:color="auto"/>
            </w:rPr>
            <w:t xml:space="preserve"> </w:t>
          </w:r>
        </w:p>
      </w:docPartBody>
    </w:docPart>
    <w:docPart>
      <w:docPartPr>
        <w:name w:val="F8B956DFB2B84D4294C8643C51C2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2579-CD41-4FED-9FF9-D8863CB67069}"/>
      </w:docPartPr>
      <w:docPartBody>
        <w:p w:rsidR="009E5EAB" w:rsidRDefault="00841FD8" w:rsidP="00841FD8">
          <w:pPr>
            <w:pStyle w:val="F8B956DFB2B84D4294C8643C51C24BD6"/>
          </w:pPr>
          <w:r>
            <w:rPr>
              <w:highlight w:val="yellow"/>
            </w:rPr>
            <w:t xml:space="preserve"> </w:t>
          </w:r>
          <w:r w:rsidRPr="00220BA8">
            <w:rPr>
              <w:rFonts w:cstheme="minorHAnsi"/>
              <w:highlight w:val="yellow"/>
              <w:bdr w:val="single" w:sz="4" w:space="0" w:color="auto"/>
            </w:rPr>
            <w:t>Select Status</w:t>
          </w:r>
          <w:r>
            <w:rPr>
              <w:rFonts w:cstheme="minorHAnsi"/>
              <w:highlight w:val="yellow"/>
              <w:bdr w:val="single" w:sz="4" w:space="0" w:color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D8"/>
    <w:rsid w:val="002C1D3F"/>
    <w:rsid w:val="00841FD8"/>
    <w:rsid w:val="008452F6"/>
    <w:rsid w:val="009E5EAB"/>
    <w:rsid w:val="00A85F3F"/>
    <w:rsid w:val="00C93419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FD8"/>
    <w:rPr>
      <w:color w:val="808080"/>
    </w:rPr>
  </w:style>
  <w:style w:type="paragraph" w:customStyle="1" w:styleId="AF170636223B46FD93425DEB11A7F1F1">
    <w:name w:val="AF170636223B46FD93425DEB11A7F1F1"/>
    <w:rsid w:val="00841FD8"/>
  </w:style>
  <w:style w:type="paragraph" w:customStyle="1" w:styleId="F8B956DFB2B84D4294C8643C51C24BD6">
    <w:name w:val="F8B956DFB2B84D4294C8643C51C24BD6"/>
    <w:rsid w:val="00841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Al Solano</cp:lastModifiedBy>
  <cp:revision>3</cp:revision>
  <dcterms:created xsi:type="dcterms:W3CDTF">2018-02-23T00:10:00Z</dcterms:created>
  <dcterms:modified xsi:type="dcterms:W3CDTF">2020-10-26T17:29:00Z</dcterms:modified>
</cp:coreProperties>
</file>